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jc w:val="center"/>
              <w:rPr>
                <w:rFonts w:ascii="Arial" w:hAnsi="Arial"/>
              </w:rPr>
            </w:pPr>
          </w:p>
          <w:p w:rsidR="00D1300B" w:rsidRDefault="00203F42">
            <w:pPr>
              <w:jc w:val="center"/>
              <w:rPr>
                <w:rFonts w:ascii="Arial" w:hAnsi="Arial"/>
                <w:lang w:val="en-GB"/>
              </w:rPr>
            </w:pPr>
            <w:r>
              <w:rPr>
                <w:rFonts w:ascii="Arial" w:hAnsi="Arial"/>
                <w:noProof/>
              </w:rPr>
              <w:drawing>
                <wp:inline distT="0" distB="0" distL="0" distR="0">
                  <wp:extent cx="7334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CF762E" w:rsidP="00E62E30">
            <w:pPr>
              <w:rPr>
                <w:rFonts w:ascii="Arial" w:hAnsi="Arial"/>
              </w:rPr>
            </w:pPr>
            <w:r>
              <w:rPr>
                <w:rFonts w:ascii="Arial" w:hAnsi="Arial"/>
              </w:rPr>
              <w:t>Business Ethics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F762E">
            <w:pPr>
              <w:rPr>
                <w:rFonts w:ascii="Arial" w:hAnsi="Arial"/>
              </w:rPr>
            </w:pPr>
            <w:r>
              <w:rPr>
                <w:rFonts w:ascii="Arial" w:hAnsi="Arial"/>
              </w:rPr>
              <w:t>BUS250</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E62E30">
            <w:pPr>
              <w:rPr>
                <w:rFonts w:ascii="Arial" w:hAnsi="Arial"/>
              </w:rPr>
            </w:pPr>
            <w:r>
              <w:rPr>
                <w:rFonts w:ascii="Arial" w:hAnsi="Arial"/>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E62E30">
            <w:pPr>
              <w:rPr>
                <w:rFonts w:ascii="Arial" w:hAnsi="Arial"/>
              </w:rPr>
            </w:pPr>
            <w:r>
              <w:rPr>
                <w:rFonts w:ascii="Arial" w:hAnsi="Arial"/>
              </w:rPr>
              <w:t>Business</w:t>
            </w:r>
            <w:r w:rsidR="00B37A49">
              <w:rPr>
                <w:rFonts w:ascii="Arial" w:hAnsi="Arial"/>
              </w:rPr>
              <w:t>/Accounting</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96385D" w:rsidRDefault="0096385D" w:rsidP="0096385D">
            <w:pPr>
              <w:rPr>
                <w:rFonts w:ascii="Arial" w:hAnsi="Arial"/>
              </w:rPr>
            </w:pPr>
            <w:smartTag w:uri="urn:schemas:contacts" w:element="GivenName">
              <w:r>
                <w:rPr>
                  <w:rFonts w:ascii="Arial" w:hAnsi="Arial"/>
                </w:rPr>
                <w:t>Shawna</w:t>
              </w:r>
            </w:smartTag>
            <w:r>
              <w:rPr>
                <w:rFonts w:ascii="Arial" w:hAnsi="Arial"/>
              </w:rPr>
              <w:t xml:space="preserve"> </w:t>
            </w:r>
            <w:proofErr w:type="spellStart"/>
            <w:smartTag w:uri="urn:schemas:contacts" w:element="Sn">
              <w:r>
                <w:rPr>
                  <w:rFonts w:ascii="Arial" w:hAnsi="Arial"/>
                </w:rPr>
                <w:t>DePlonty</w:t>
              </w:r>
            </w:smartTag>
            <w:proofErr w:type="spellEnd"/>
            <w:r>
              <w:rPr>
                <w:rFonts w:ascii="Arial" w:hAnsi="Arial"/>
              </w:rPr>
              <w:t xml:space="preserve">, </w:t>
            </w:r>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r>
              <w:rPr>
                <w:rFonts w:ascii="Arial" w:hAnsi="Arial"/>
              </w:rPr>
              <w:t xml:space="preserve">, </w:t>
            </w:r>
            <w:smartTag w:uri="urn:schemas-microsoft-com:office:smarttags" w:element="PersonName">
              <w:smartTag w:uri="urn:schemas:contacts" w:element="GivenName">
                <w:r>
                  <w:rPr>
                    <w:rFonts w:ascii="Arial" w:hAnsi="Arial"/>
                  </w:rPr>
                  <w:t>M.</w:t>
                </w:r>
              </w:smartTag>
              <w:r>
                <w:rPr>
                  <w:rFonts w:ascii="Arial" w:hAnsi="Arial"/>
                </w:rPr>
                <w:t xml:space="preserve"> </w:t>
              </w:r>
              <w:smartTag w:uri="urn:schemas:contacts" w:element="Sn">
                <w:r>
                  <w:rPr>
                    <w:rFonts w:ascii="Arial" w:hAnsi="Arial"/>
                  </w:rPr>
                  <w:t>Ed</w:t>
                </w:r>
              </w:smartTag>
            </w:smartTag>
            <w:r>
              <w:rPr>
                <w:rFonts w:ascii="Arial" w:hAnsi="Arial"/>
              </w:rPr>
              <w:t>.</w:t>
            </w:r>
            <w:r w:rsidR="00013D76">
              <w:rPr>
                <w:rFonts w:ascii="Arial" w:hAnsi="Arial"/>
              </w:rPr>
              <w:t>, M.E.B.</w:t>
            </w:r>
          </w:p>
          <w:p w:rsidR="0096385D" w:rsidRDefault="008F1E83" w:rsidP="0096385D">
            <w:pPr>
              <w:rPr>
                <w:rFonts w:ascii="Arial" w:hAnsi="Arial"/>
              </w:rPr>
            </w:pPr>
            <w:hyperlink r:id="rId9" w:history="1">
              <w:r w:rsidR="0096385D" w:rsidRPr="00D62F1E">
                <w:rPr>
                  <w:rStyle w:val="Hyperlink"/>
                  <w:rFonts w:ascii="Arial" w:hAnsi="Arial"/>
                </w:rPr>
                <w:t>Shawna.DePlonty@saultcollege.ca</w:t>
              </w:r>
            </w:hyperlink>
          </w:p>
          <w:p w:rsidR="0096385D" w:rsidRDefault="00E02034" w:rsidP="0096385D">
            <w:pPr>
              <w:rPr>
                <w:rFonts w:ascii="Arial" w:hAnsi="Arial"/>
              </w:rPr>
            </w:pPr>
            <w:r>
              <w:rPr>
                <w:rFonts w:ascii="Arial" w:hAnsi="Arial"/>
              </w:rPr>
              <w:t>759-</w:t>
            </w:r>
            <w:r w:rsidR="0096385D">
              <w:rPr>
                <w:rFonts w:ascii="Arial" w:hAnsi="Arial"/>
              </w:rPr>
              <w:t>2554 ext. 2592 Office E4630</w:t>
            </w:r>
          </w:p>
          <w:p w:rsidR="005A4A69" w:rsidRDefault="005A4A69" w:rsidP="00D02DF1">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B27F5D" w:rsidP="009F4210">
            <w:pPr>
              <w:rPr>
                <w:rFonts w:ascii="Arial" w:hAnsi="Arial"/>
              </w:rPr>
            </w:pPr>
            <w:r>
              <w:rPr>
                <w:rFonts w:ascii="Arial" w:hAnsi="Arial"/>
              </w:rPr>
              <w:t>09/01/1</w:t>
            </w:r>
            <w:r w:rsidR="00013D76">
              <w:rPr>
                <w:rFonts w:ascii="Arial" w:hAnsi="Arial"/>
              </w:rPr>
              <w:t>4</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B27F5D">
            <w:pPr>
              <w:rPr>
                <w:rFonts w:ascii="Arial" w:hAnsi="Arial"/>
              </w:rPr>
            </w:pPr>
            <w:r>
              <w:rPr>
                <w:rFonts w:ascii="Arial" w:hAnsi="Arial"/>
              </w:rPr>
              <w:t>01/10/1</w:t>
            </w:r>
            <w:r w:rsidR="00013D76">
              <w:rPr>
                <w:rFonts w:ascii="Arial" w:hAnsi="Arial"/>
              </w:rPr>
              <w:t>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E02034" w:rsidP="008B35C5">
            <w:pPr>
              <w:jc w:val="center"/>
              <w:rPr>
                <w:rFonts w:ascii="Arial" w:hAnsi="Arial"/>
              </w:rPr>
            </w:pPr>
            <w:r>
              <w:rPr>
                <w:rFonts w:ascii="Arial" w:hAnsi="Arial"/>
              </w:rPr>
              <w:t>“Colin Kirkwood”</w:t>
            </w:r>
          </w:p>
        </w:tc>
        <w:tc>
          <w:tcPr>
            <w:tcW w:w="1710" w:type="dxa"/>
          </w:tcPr>
          <w:p w:rsidR="00D1300B" w:rsidRDefault="00E02034" w:rsidP="00CF762E">
            <w:pPr>
              <w:jc w:val="center"/>
              <w:rPr>
                <w:rFonts w:ascii="Arial" w:hAnsi="Arial"/>
              </w:rPr>
            </w:pPr>
            <w:r>
              <w:rPr>
                <w:rFonts w:ascii="Arial" w:hAnsi="Arial"/>
              </w:rPr>
              <w:t>01/29</w:t>
            </w:r>
            <w:r w:rsidR="00013D76">
              <w:rPr>
                <w:rFonts w:ascii="Arial" w:hAnsi="Arial"/>
              </w:rPr>
              <w:t>/14</w:t>
            </w:r>
          </w:p>
        </w:tc>
      </w:tr>
      <w:tr w:rsidR="00B5048F" w:rsidTr="00B5048F">
        <w:trPr>
          <w:cantSplit/>
        </w:trPr>
        <w:tc>
          <w:tcPr>
            <w:tcW w:w="2518" w:type="dxa"/>
          </w:tcPr>
          <w:p w:rsidR="00B5048F" w:rsidRDefault="00B5048F">
            <w:pPr>
              <w:rPr>
                <w:rFonts w:ascii="Arial" w:hAnsi="Arial"/>
                <w:b/>
                <w:lang w:val="en-GB"/>
              </w:rPr>
            </w:pPr>
          </w:p>
        </w:tc>
        <w:tc>
          <w:tcPr>
            <w:tcW w:w="5330" w:type="dxa"/>
            <w:gridSpan w:val="4"/>
          </w:tcPr>
          <w:p w:rsidR="00B5048F" w:rsidRDefault="00B5048F" w:rsidP="00B5048F">
            <w:pPr>
              <w:jc w:val="center"/>
              <w:rPr>
                <w:rFonts w:ascii="Arial" w:hAnsi="Arial"/>
                <w:b/>
              </w:rPr>
            </w:pPr>
            <w:r>
              <w:rPr>
                <w:rFonts w:ascii="Arial" w:hAnsi="Arial"/>
                <w:b/>
              </w:rPr>
              <w:t>__________________________________</w:t>
            </w:r>
          </w:p>
          <w:p w:rsidR="00B5048F" w:rsidRPr="00B554E4" w:rsidRDefault="00013D76" w:rsidP="00B5048F">
            <w:pPr>
              <w:jc w:val="center"/>
              <w:rPr>
                <w:rFonts w:ascii="Arial" w:hAnsi="Arial"/>
                <w:b/>
              </w:rPr>
            </w:pPr>
            <w:r>
              <w:rPr>
                <w:rFonts w:ascii="Arial" w:hAnsi="Arial"/>
                <w:b/>
              </w:rPr>
              <w:t>DEAN</w:t>
            </w:r>
          </w:p>
          <w:p w:rsidR="00B5048F" w:rsidRDefault="00B5048F">
            <w:pPr>
              <w:rPr>
                <w:rFonts w:ascii="Arial" w:hAnsi="Arial"/>
              </w:rPr>
            </w:pPr>
          </w:p>
        </w:tc>
        <w:tc>
          <w:tcPr>
            <w:tcW w:w="1710" w:type="dxa"/>
          </w:tcPr>
          <w:p w:rsidR="00B5048F" w:rsidRPr="00D92C8E" w:rsidRDefault="00B5048F" w:rsidP="00B5048F">
            <w:pPr>
              <w:jc w:val="center"/>
              <w:rPr>
                <w:rFonts w:ascii="Arial" w:hAnsi="Arial"/>
                <w:lang w:val="en-GB"/>
              </w:rPr>
            </w:pPr>
            <w:r w:rsidRPr="00D92C8E">
              <w:rPr>
                <w:rFonts w:ascii="Arial" w:hAnsi="Arial"/>
                <w:lang w:val="en-GB"/>
              </w:rPr>
              <w:t>__________</w:t>
            </w:r>
          </w:p>
          <w:p w:rsidR="00B5048F" w:rsidRDefault="00B5048F" w:rsidP="00B5048F">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bookmarkStart w:id="0" w:name="_GoBack"/>
            <w:bookmarkEnd w:id="0"/>
          </w:p>
          <w:p w:rsidR="00C642A4" w:rsidRDefault="00C642A4">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9F4210">
            <w:pPr>
              <w:rPr>
                <w:rFonts w:ascii="Arial" w:hAnsi="Arial"/>
              </w:rPr>
            </w:pPr>
            <w:r>
              <w:rPr>
                <w:rFonts w:ascii="Arial" w:hAnsi="Arial"/>
              </w:rPr>
              <w:t>N</w:t>
            </w:r>
            <w:r w:rsidR="00C642A4">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013D76">
              <w:rPr>
                <w:rFonts w:ascii="Arial" w:hAnsi="Arial"/>
              </w:rPr>
              <w:t>2014</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0961F4">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0961F4">
              <w:rPr>
                <w:rFonts w:ascii="Arial" w:hAnsi="Arial"/>
                <w:i/>
              </w:rPr>
              <w:t>Colin Kirkwood</w:t>
            </w:r>
            <w:r w:rsidR="003D0B70">
              <w:rPr>
                <w:rFonts w:ascii="Arial" w:hAnsi="Arial"/>
                <w:b w:val="0"/>
                <w:i/>
              </w:rPr>
              <w:t xml:space="preserve">, </w:t>
            </w:r>
            <w:r w:rsidR="000961F4">
              <w:rPr>
                <w:rFonts w:ascii="Arial" w:hAnsi="Arial"/>
                <w:b w:val="0"/>
                <w:i/>
              </w:rPr>
              <w:t>Dean</w:t>
            </w:r>
          </w:p>
        </w:tc>
      </w:tr>
      <w:tr w:rsidR="00D1300B">
        <w:trPr>
          <w:cantSplit/>
        </w:trPr>
        <w:tc>
          <w:tcPr>
            <w:tcW w:w="9558" w:type="dxa"/>
            <w:gridSpan w:val="6"/>
          </w:tcPr>
          <w:p w:rsidR="009F4210" w:rsidRDefault="009F4210" w:rsidP="009F4210">
            <w:pPr>
              <w:jc w:val="center"/>
              <w:rPr>
                <w:rFonts w:ascii="Arial" w:hAnsi="Arial"/>
                <w:i/>
                <w:lang w:val="en-GB"/>
              </w:rPr>
            </w:pPr>
            <w:r>
              <w:rPr>
                <w:rFonts w:ascii="Arial" w:hAnsi="Arial"/>
                <w:i/>
                <w:lang w:val="en-GB"/>
              </w:rPr>
              <w:t xml:space="preserve">School of </w:t>
            </w:r>
            <w:r w:rsidR="00EA6EAD">
              <w:rPr>
                <w:rFonts w:ascii="Arial" w:hAnsi="Arial"/>
                <w:i/>
                <w:lang w:val="en-GB"/>
              </w:rPr>
              <w:t xml:space="preserve">Environment, </w:t>
            </w:r>
            <w:r w:rsidR="00013D76">
              <w:rPr>
                <w:rFonts w:ascii="Arial" w:hAnsi="Arial"/>
                <w:i/>
                <w:lang w:val="en-GB"/>
              </w:rPr>
              <w:t>Technology</w:t>
            </w:r>
            <w:r w:rsidR="00EA6EAD">
              <w:rPr>
                <w:rFonts w:ascii="Arial" w:hAnsi="Arial"/>
                <w:i/>
                <w:lang w:val="en-GB"/>
              </w:rPr>
              <w:t>, and Business</w:t>
            </w:r>
          </w:p>
          <w:p w:rsidR="00D1300B" w:rsidRPr="009F4210" w:rsidRDefault="009F4210" w:rsidP="009F4210">
            <w:pPr>
              <w:jc w:val="center"/>
              <w:rPr>
                <w:rFonts w:ascii="Arial" w:hAnsi="Arial" w:cs="Arial"/>
                <w:b/>
                <w:lang w:val="en-GB"/>
              </w:rPr>
            </w:pPr>
            <w:r>
              <w:rPr>
                <w:rFonts w:ascii="Arial" w:hAnsi="Arial"/>
                <w:i/>
                <w:lang w:val="en-GB"/>
              </w:rPr>
              <w:t>(705) 759-2554, Ext.</w:t>
            </w:r>
            <w:r w:rsidR="00EA6EAD">
              <w:rPr>
                <w:rFonts w:ascii="Arial" w:hAnsi="Arial"/>
                <w:i/>
                <w:lang w:val="en-GB"/>
              </w:rPr>
              <w:t>268</w:t>
            </w:r>
            <w:r w:rsidR="00013D76">
              <w:rPr>
                <w:rFonts w:ascii="Arial" w:hAnsi="Arial"/>
                <w:i/>
                <w:lang w:val="en-GB"/>
              </w:rPr>
              <w:t>8</w:t>
            </w:r>
          </w:p>
        </w:tc>
      </w:tr>
      <w:tr w:rsidR="00D1300B">
        <w:trPr>
          <w:cantSplit/>
        </w:trPr>
        <w:tc>
          <w:tcPr>
            <w:tcW w:w="9558" w:type="dxa"/>
            <w:gridSpan w:val="6"/>
          </w:tcPr>
          <w:p w:rsidR="008B35C5" w:rsidRDefault="008B35C5">
            <w:pPr>
              <w:tabs>
                <w:tab w:val="center" w:pos="4560"/>
              </w:tabs>
              <w:jc w:val="center"/>
              <w:rPr>
                <w:rFonts w:ascii="Arial" w:hAnsi="Arial"/>
              </w:rPr>
            </w:pPr>
          </w:p>
        </w:tc>
      </w:tr>
      <w:tr w:rsidR="006D4657">
        <w:trPr>
          <w:cantSplit/>
        </w:trPr>
        <w:tc>
          <w:tcPr>
            <w:tcW w:w="9558" w:type="dxa"/>
            <w:gridSpan w:val="6"/>
          </w:tcPr>
          <w:p w:rsidR="006D4657" w:rsidRDefault="006D4657">
            <w:pPr>
              <w:tabs>
                <w:tab w:val="center" w:pos="4560"/>
              </w:tabs>
              <w:jc w:val="center"/>
              <w:rPr>
                <w:rFonts w:ascii="Arial" w:hAnsi="Arial"/>
              </w:rPr>
            </w:pPr>
          </w:p>
        </w:tc>
      </w:tr>
    </w:tbl>
    <w:p w:rsidR="00C20F67" w:rsidRDefault="00C20F67" w:rsidP="00C20F67">
      <w:pPr>
        <w:numPr>
          <w:ilvl w:val="0"/>
          <w:numId w:val="17"/>
        </w:numPr>
        <w:rPr>
          <w:rFonts w:ascii="Arial" w:hAnsi="Arial" w:cs="Arial"/>
          <w:lang w:val="en-GB"/>
        </w:rPr>
      </w:pPr>
      <w:r w:rsidRPr="00C20F67">
        <w:rPr>
          <w:rFonts w:ascii="Arial" w:hAnsi="Arial"/>
          <w:b/>
        </w:rPr>
        <w:lastRenderedPageBreak/>
        <w:t>COURSE DESCRIPTION</w:t>
      </w:r>
      <w:r>
        <w:rPr>
          <w:rFonts w:ascii="Arial" w:hAnsi="Arial" w:cs="Arial"/>
          <w:lang w:val="en-GB"/>
        </w:rPr>
        <w:t>:</w:t>
      </w:r>
      <w:r>
        <w:rPr>
          <w:rFonts w:ascii="Arial" w:hAnsi="Arial" w:cs="Arial"/>
          <w:lang w:val="en-GB"/>
        </w:rPr>
        <w:tab/>
      </w:r>
      <w:r>
        <w:rPr>
          <w:rFonts w:ascii="Arial" w:hAnsi="Arial" w:cs="Arial"/>
          <w:lang w:val="en-GB"/>
        </w:rPr>
        <w:br/>
      </w:r>
    </w:p>
    <w:p w:rsidR="00C20F67" w:rsidRDefault="00D2164F" w:rsidP="00C20F67">
      <w:pPr>
        <w:tabs>
          <w:tab w:val="left" w:pos="-1440"/>
        </w:tabs>
        <w:ind w:left="720" w:hanging="720"/>
        <w:rPr>
          <w:rFonts w:ascii="Arial" w:hAnsi="Arial" w:cs="Arial"/>
          <w:b/>
          <w:lang w:val="en-GB"/>
        </w:rPr>
      </w:pPr>
      <w:r>
        <w:rPr>
          <w:rFonts w:ascii="Arial" w:hAnsi="Arial"/>
        </w:rPr>
        <w:tab/>
        <w:t xml:space="preserve">This course explores </w:t>
      </w:r>
      <w:r w:rsidR="00664EF9">
        <w:rPr>
          <w:rFonts w:ascii="Arial" w:hAnsi="Arial"/>
        </w:rPr>
        <w:t xml:space="preserve">business ethics from a managerial point of view. </w:t>
      </w:r>
      <w:r w:rsidR="00704328">
        <w:rPr>
          <w:rFonts w:ascii="Arial" w:hAnsi="Arial"/>
        </w:rPr>
        <w:t xml:space="preserve">Utilizing </w:t>
      </w:r>
      <w:r w:rsidR="002F0D47">
        <w:rPr>
          <w:rFonts w:ascii="Arial" w:hAnsi="Arial"/>
        </w:rPr>
        <w:t xml:space="preserve">chapter </w:t>
      </w:r>
      <w:r w:rsidR="00664EF9">
        <w:rPr>
          <w:rFonts w:ascii="Arial" w:hAnsi="Arial"/>
        </w:rPr>
        <w:t>content</w:t>
      </w:r>
      <w:r w:rsidR="00704328">
        <w:rPr>
          <w:rFonts w:ascii="Arial" w:hAnsi="Arial"/>
        </w:rPr>
        <w:t>, debates, research</w:t>
      </w:r>
      <w:r w:rsidR="00664EF9">
        <w:rPr>
          <w:rFonts w:ascii="Arial" w:hAnsi="Arial"/>
        </w:rPr>
        <w:t xml:space="preserve"> and case studies the course will provide the tools for future managers</w:t>
      </w:r>
      <w:r w:rsidR="001F5360">
        <w:rPr>
          <w:rFonts w:ascii="Arial" w:hAnsi="Arial"/>
        </w:rPr>
        <w:t xml:space="preserve"> to make </w:t>
      </w:r>
      <w:r w:rsidR="005B3461">
        <w:rPr>
          <w:rFonts w:ascii="Arial" w:hAnsi="Arial"/>
        </w:rPr>
        <w:t>t</w:t>
      </w:r>
      <w:r w:rsidR="001F5360">
        <w:rPr>
          <w:rFonts w:ascii="Arial" w:hAnsi="Arial"/>
        </w:rPr>
        <w:t xml:space="preserve">ough practical </w:t>
      </w:r>
      <w:r w:rsidR="00704328">
        <w:rPr>
          <w:rFonts w:ascii="Arial" w:hAnsi="Arial"/>
        </w:rPr>
        <w:t xml:space="preserve">ethical </w:t>
      </w:r>
      <w:r w:rsidR="001F5360">
        <w:rPr>
          <w:rFonts w:ascii="Arial" w:hAnsi="Arial"/>
        </w:rPr>
        <w:t>decisions</w:t>
      </w:r>
      <w:r w:rsidR="00704328">
        <w:rPr>
          <w:rFonts w:ascii="Arial" w:hAnsi="Arial"/>
        </w:rPr>
        <w:t>.</w:t>
      </w:r>
    </w:p>
    <w:p w:rsidR="00C20F67" w:rsidRPr="00704328" w:rsidRDefault="00C20F67" w:rsidP="00C20F67">
      <w:pPr>
        <w:rPr>
          <w:rFonts w:ascii="Arial" w:hAnsi="Arial"/>
          <w:lang w:val="en-GB"/>
        </w:rPr>
      </w:pPr>
    </w:p>
    <w:tbl>
      <w:tblPr>
        <w:tblW w:w="0" w:type="auto"/>
        <w:tblLayout w:type="fixed"/>
        <w:tblLook w:val="0000" w:firstRow="0" w:lastRow="0" w:firstColumn="0" w:lastColumn="0" w:noHBand="0" w:noVBand="0"/>
      </w:tblPr>
      <w:tblGrid>
        <w:gridCol w:w="675"/>
        <w:gridCol w:w="567"/>
        <w:gridCol w:w="7614"/>
      </w:tblGrid>
      <w:tr w:rsidR="00C20F67" w:rsidTr="00705E35">
        <w:trPr>
          <w:cantSplit/>
        </w:trPr>
        <w:tc>
          <w:tcPr>
            <w:tcW w:w="675" w:type="dxa"/>
          </w:tcPr>
          <w:p w:rsidR="00C20F67" w:rsidRDefault="00C20F67" w:rsidP="00705E35">
            <w:pPr>
              <w:rPr>
                <w:rFonts w:ascii="Arial" w:hAnsi="Arial"/>
                <w:b/>
              </w:rPr>
            </w:pPr>
            <w:r>
              <w:rPr>
                <w:rFonts w:ascii="Arial" w:hAnsi="Arial"/>
                <w:b/>
              </w:rPr>
              <w:t>II.</w:t>
            </w:r>
          </w:p>
        </w:tc>
        <w:tc>
          <w:tcPr>
            <w:tcW w:w="8181" w:type="dxa"/>
            <w:gridSpan w:val="2"/>
          </w:tcPr>
          <w:p w:rsidR="00C20F67" w:rsidRDefault="00C20F67" w:rsidP="00705E35">
            <w:pPr>
              <w:rPr>
                <w:rFonts w:ascii="Arial" w:hAnsi="Arial"/>
                <w:b/>
              </w:rPr>
            </w:pPr>
            <w:r>
              <w:rPr>
                <w:rFonts w:ascii="Arial" w:hAnsi="Arial"/>
                <w:b/>
              </w:rPr>
              <w:t>LEARNING OUTCOMES AND ELEMENTS OF THE PERFORMANCE:</w:t>
            </w:r>
          </w:p>
          <w:p w:rsidR="00C20F67" w:rsidRDefault="00C20F67" w:rsidP="00705E35">
            <w:pPr>
              <w:rPr>
                <w:rFonts w:ascii="Arial" w:hAnsi="Arial"/>
              </w:rPr>
            </w:pPr>
          </w:p>
        </w:tc>
      </w:tr>
      <w:tr w:rsidR="00C20F67" w:rsidTr="00705E35">
        <w:trPr>
          <w:cantSplit/>
        </w:trPr>
        <w:tc>
          <w:tcPr>
            <w:tcW w:w="675" w:type="dxa"/>
          </w:tcPr>
          <w:p w:rsidR="00C20F67" w:rsidRDefault="00C20F67" w:rsidP="00705E35">
            <w:pPr>
              <w:rPr>
                <w:rFonts w:ascii="Arial" w:hAnsi="Arial"/>
              </w:rPr>
            </w:pPr>
          </w:p>
        </w:tc>
        <w:tc>
          <w:tcPr>
            <w:tcW w:w="8181" w:type="dxa"/>
            <w:gridSpan w:val="2"/>
          </w:tcPr>
          <w:p w:rsidR="00C20F67" w:rsidRDefault="00C20F67" w:rsidP="00705E35">
            <w:pPr>
              <w:rPr>
                <w:rFonts w:ascii="Arial" w:hAnsi="Arial"/>
              </w:rPr>
            </w:pPr>
            <w:r>
              <w:rPr>
                <w:rFonts w:ascii="Arial" w:hAnsi="Arial"/>
              </w:rPr>
              <w:t>Upon successful completion of this course, the student will demonstrate the ability to:</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r w:rsidRPr="002C5CE5">
              <w:rPr>
                <w:rFonts w:ascii="Arial" w:hAnsi="Arial" w:cs="Arial"/>
                <w:sz w:val="22"/>
                <w:szCs w:val="22"/>
              </w:rPr>
              <w:t>1.</w:t>
            </w:r>
          </w:p>
        </w:tc>
        <w:tc>
          <w:tcPr>
            <w:tcW w:w="7614" w:type="dxa"/>
          </w:tcPr>
          <w:p w:rsidR="00062C96" w:rsidRDefault="00CD0F0A" w:rsidP="00F71286">
            <w:pPr>
              <w:rPr>
                <w:rFonts w:ascii="Arial" w:hAnsi="Arial" w:cs="Arial"/>
                <w:sz w:val="22"/>
                <w:szCs w:val="22"/>
              </w:rPr>
            </w:pPr>
            <w:r>
              <w:rPr>
                <w:rFonts w:ascii="Arial" w:hAnsi="Arial" w:cs="Arial"/>
                <w:sz w:val="22"/>
                <w:szCs w:val="22"/>
              </w:rPr>
              <w:t>Apply ethical reasoning to everyday business</w:t>
            </w:r>
            <w:r w:rsidR="00F71286">
              <w:rPr>
                <w:rFonts w:ascii="Arial" w:hAnsi="Arial" w:cs="Arial"/>
                <w:sz w:val="22"/>
                <w:szCs w:val="22"/>
              </w:rPr>
              <w:t xml:space="preserve"> management</w:t>
            </w:r>
            <w:r>
              <w:rPr>
                <w:rFonts w:ascii="Arial" w:hAnsi="Arial" w:cs="Arial"/>
                <w:sz w:val="22"/>
                <w:szCs w:val="22"/>
              </w:rPr>
              <w:t xml:space="preserve"> decisions</w:t>
            </w:r>
            <w:r w:rsidR="00F71286">
              <w:rPr>
                <w:rFonts w:ascii="Arial" w:hAnsi="Arial" w:cs="Arial"/>
                <w:sz w:val="22"/>
                <w:szCs w:val="22"/>
              </w:rPr>
              <w:t xml:space="preserve">, </w:t>
            </w:r>
            <w:r w:rsidR="0062550D">
              <w:rPr>
                <w:rFonts w:ascii="Arial" w:hAnsi="Arial" w:cs="Arial"/>
                <w:sz w:val="22"/>
                <w:szCs w:val="22"/>
              </w:rPr>
              <w:t xml:space="preserve">recognize and </w:t>
            </w:r>
            <w:r w:rsidR="00F71286">
              <w:rPr>
                <w:rFonts w:ascii="Arial" w:hAnsi="Arial" w:cs="Arial"/>
                <w:sz w:val="22"/>
                <w:szCs w:val="22"/>
              </w:rPr>
              <w:t>evaluate the consequences on affected stakeholders</w:t>
            </w:r>
            <w:r w:rsidR="0062550D">
              <w:rPr>
                <w:rFonts w:ascii="Arial" w:hAnsi="Arial" w:cs="Arial"/>
                <w:sz w:val="22"/>
                <w:szCs w:val="22"/>
              </w:rPr>
              <w:t xml:space="preserve"> and avoid ethical problems</w:t>
            </w:r>
            <w:r w:rsidR="00F71286">
              <w:rPr>
                <w:rFonts w:ascii="Arial" w:hAnsi="Arial" w:cs="Arial"/>
                <w:sz w:val="22"/>
                <w:szCs w:val="22"/>
              </w:rPr>
              <w:t xml:space="preserve">, </w:t>
            </w:r>
            <w:r>
              <w:rPr>
                <w:rFonts w:ascii="Arial" w:hAnsi="Arial" w:cs="Arial"/>
                <w:sz w:val="22"/>
                <w:szCs w:val="22"/>
              </w:rPr>
              <w:t>and be able to j</w:t>
            </w:r>
            <w:r w:rsidR="00F71286">
              <w:rPr>
                <w:rFonts w:ascii="Arial" w:hAnsi="Arial" w:cs="Arial"/>
                <w:sz w:val="22"/>
                <w:szCs w:val="22"/>
              </w:rPr>
              <w:t xml:space="preserve">ustify such decisions to others who are affected by these decisions. </w:t>
            </w:r>
          </w:p>
          <w:p w:rsidR="00F71286" w:rsidRPr="002C5CE5" w:rsidRDefault="00F71286" w:rsidP="00F71286">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p>
        </w:tc>
        <w:tc>
          <w:tcPr>
            <w:tcW w:w="7614" w:type="dxa"/>
          </w:tcPr>
          <w:p w:rsidR="00C20F67" w:rsidRDefault="00C20F67" w:rsidP="00705E35">
            <w:pPr>
              <w:rPr>
                <w:rFonts w:ascii="Arial" w:hAnsi="Arial" w:cs="Arial"/>
                <w:sz w:val="22"/>
                <w:szCs w:val="22"/>
                <w:u w:val="single"/>
              </w:rPr>
            </w:pPr>
            <w:r w:rsidRPr="00F305D3">
              <w:rPr>
                <w:rFonts w:ascii="Arial" w:hAnsi="Arial" w:cs="Arial"/>
                <w:sz w:val="22"/>
                <w:szCs w:val="22"/>
                <w:u w:val="single"/>
              </w:rPr>
              <w:t>Potential Elements of the Performance:</w:t>
            </w:r>
          </w:p>
          <w:p w:rsidR="00AC2343" w:rsidRPr="00F305D3" w:rsidRDefault="00AC2343" w:rsidP="00705E35">
            <w:pPr>
              <w:rPr>
                <w:rFonts w:ascii="Arial" w:hAnsi="Arial" w:cs="Arial"/>
                <w:sz w:val="22"/>
                <w:szCs w:val="22"/>
                <w:u w:val="single"/>
              </w:rPr>
            </w:pPr>
            <w:r>
              <w:rPr>
                <w:rFonts w:ascii="Arial" w:hAnsi="Arial" w:cs="Arial"/>
                <w:sz w:val="22"/>
                <w:szCs w:val="22"/>
                <w:u w:val="single"/>
              </w:rPr>
              <w:t>Chapter 1</w:t>
            </w:r>
          </w:p>
          <w:p w:rsidR="00CF762E" w:rsidRPr="00E02034" w:rsidRDefault="00704328" w:rsidP="00704328">
            <w:pPr>
              <w:pStyle w:val="ListParagraph"/>
              <w:numPr>
                <w:ilvl w:val="0"/>
                <w:numId w:val="19"/>
              </w:numPr>
              <w:rPr>
                <w:rFonts w:ascii="Arial" w:hAnsi="Arial" w:cs="Arial"/>
                <w:sz w:val="20"/>
              </w:rPr>
            </w:pPr>
            <w:r w:rsidRPr="00E02034">
              <w:rPr>
                <w:rFonts w:ascii="Arial" w:hAnsi="Arial" w:cs="Arial"/>
                <w:sz w:val="20"/>
              </w:rPr>
              <w:t>Describe the complexity of the interrelationships between business and society.</w:t>
            </w:r>
          </w:p>
          <w:p w:rsidR="00704328" w:rsidRPr="00E02034" w:rsidRDefault="00704328" w:rsidP="00704328">
            <w:pPr>
              <w:pStyle w:val="ListParagraph"/>
              <w:numPr>
                <w:ilvl w:val="0"/>
                <w:numId w:val="18"/>
              </w:numPr>
              <w:rPr>
                <w:rFonts w:ascii="Arial" w:hAnsi="Arial" w:cs="Arial"/>
                <w:sz w:val="20"/>
              </w:rPr>
            </w:pPr>
            <w:r w:rsidRPr="00E02034">
              <w:rPr>
                <w:rFonts w:ascii="Arial" w:hAnsi="Arial" w:cs="Arial"/>
                <w:sz w:val="20"/>
              </w:rPr>
              <w:t>Define terminology relating to the integrity of business.</w:t>
            </w:r>
          </w:p>
          <w:p w:rsidR="00704328" w:rsidRPr="00E02034" w:rsidRDefault="00704328" w:rsidP="00704328">
            <w:pPr>
              <w:pStyle w:val="ListParagraph"/>
              <w:numPr>
                <w:ilvl w:val="0"/>
                <w:numId w:val="18"/>
              </w:numPr>
              <w:rPr>
                <w:rFonts w:ascii="Arial" w:hAnsi="Arial" w:cs="Arial"/>
                <w:sz w:val="20"/>
              </w:rPr>
            </w:pPr>
            <w:r w:rsidRPr="00E02034">
              <w:rPr>
                <w:rFonts w:ascii="Arial" w:hAnsi="Arial" w:cs="Arial"/>
                <w:sz w:val="20"/>
              </w:rPr>
              <w:t>Distinguish between the three main approaches to ethical thinking.</w:t>
            </w:r>
          </w:p>
          <w:p w:rsidR="00704328" w:rsidRPr="00E02034" w:rsidRDefault="00704328" w:rsidP="00704328">
            <w:pPr>
              <w:pStyle w:val="ListParagraph"/>
              <w:numPr>
                <w:ilvl w:val="0"/>
                <w:numId w:val="18"/>
              </w:numPr>
              <w:rPr>
                <w:rFonts w:ascii="Arial" w:hAnsi="Arial" w:cs="Arial"/>
                <w:sz w:val="20"/>
              </w:rPr>
            </w:pPr>
            <w:r w:rsidRPr="00E02034">
              <w:rPr>
                <w:rFonts w:ascii="Arial" w:hAnsi="Arial" w:cs="Arial"/>
                <w:sz w:val="20"/>
              </w:rPr>
              <w:t>Provide a brief description of the Canadian business system.</w:t>
            </w:r>
          </w:p>
          <w:p w:rsidR="00704328" w:rsidRPr="00E02034" w:rsidRDefault="00704328" w:rsidP="00704328">
            <w:pPr>
              <w:pStyle w:val="ListParagraph"/>
              <w:numPr>
                <w:ilvl w:val="0"/>
                <w:numId w:val="18"/>
              </w:numPr>
              <w:rPr>
                <w:rFonts w:ascii="Arial" w:hAnsi="Arial" w:cs="Arial"/>
                <w:sz w:val="20"/>
              </w:rPr>
            </w:pPr>
            <w:r w:rsidRPr="00E02034">
              <w:rPr>
                <w:rFonts w:ascii="Arial" w:hAnsi="Arial" w:cs="Arial"/>
                <w:sz w:val="20"/>
              </w:rPr>
              <w:t>Explain the role of the corporation as the main economic institution in the business system</w:t>
            </w:r>
          </w:p>
          <w:p w:rsidR="00704328" w:rsidRPr="00E02034" w:rsidRDefault="00704328" w:rsidP="00704328">
            <w:pPr>
              <w:pStyle w:val="ListParagraph"/>
              <w:numPr>
                <w:ilvl w:val="0"/>
                <w:numId w:val="18"/>
              </w:numPr>
              <w:rPr>
                <w:rFonts w:ascii="Arial" w:hAnsi="Arial" w:cs="Arial"/>
                <w:sz w:val="20"/>
              </w:rPr>
            </w:pPr>
            <w:r w:rsidRPr="00E02034">
              <w:rPr>
                <w:rFonts w:ascii="Arial" w:hAnsi="Arial" w:cs="Arial"/>
                <w:sz w:val="20"/>
              </w:rPr>
              <w:t>Identify the three stakeholders mainly responsible for the operation of Canadian businesses.</w:t>
            </w:r>
          </w:p>
          <w:p w:rsidR="00704328" w:rsidRPr="00E02034" w:rsidRDefault="00704328" w:rsidP="00704328">
            <w:pPr>
              <w:pStyle w:val="ListParagraph"/>
              <w:numPr>
                <w:ilvl w:val="0"/>
                <w:numId w:val="18"/>
              </w:numPr>
              <w:rPr>
                <w:rFonts w:ascii="Arial" w:hAnsi="Arial" w:cs="Arial"/>
                <w:sz w:val="20"/>
              </w:rPr>
            </w:pPr>
            <w:r w:rsidRPr="00E02034">
              <w:rPr>
                <w:rFonts w:ascii="Arial" w:hAnsi="Arial" w:cs="Arial"/>
                <w:sz w:val="20"/>
              </w:rPr>
              <w:t>Summarize factors that influence society’s attitudes toward business that lead to criticisms of the system.</w:t>
            </w:r>
          </w:p>
          <w:p w:rsidR="00704328" w:rsidRPr="00E02034" w:rsidRDefault="00704328" w:rsidP="00704328">
            <w:pPr>
              <w:pStyle w:val="ListParagraph"/>
              <w:numPr>
                <w:ilvl w:val="0"/>
                <w:numId w:val="18"/>
              </w:numPr>
              <w:rPr>
                <w:rFonts w:ascii="Arial" w:hAnsi="Arial" w:cs="Arial"/>
                <w:sz w:val="20"/>
              </w:rPr>
            </w:pPr>
            <w:r w:rsidRPr="00E02034">
              <w:rPr>
                <w:rFonts w:ascii="Arial" w:hAnsi="Arial" w:cs="Arial"/>
                <w:sz w:val="20"/>
              </w:rPr>
              <w:t>Understand the relationship between business and academic integrity.</w:t>
            </w:r>
          </w:p>
          <w:p w:rsidR="00704328" w:rsidRPr="00E02034" w:rsidRDefault="00704328" w:rsidP="00704328">
            <w:pPr>
              <w:pStyle w:val="ListParagraph"/>
              <w:numPr>
                <w:ilvl w:val="0"/>
                <w:numId w:val="18"/>
              </w:numPr>
              <w:rPr>
                <w:rFonts w:ascii="Arial" w:hAnsi="Arial" w:cs="Arial"/>
                <w:sz w:val="22"/>
                <w:szCs w:val="22"/>
              </w:rPr>
            </w:pPr>
            <w:r w:rsidRPr="00E02034">
              <w:rPr>
                <w:rFonts w:ascii="Arial" w:hAnsi="Arial" w:cs="Arial"/>
                <w:sz w:val="20"/>
              </w:rPr>
              <w:t>Describe the integration of business and society.</w:t>
            </w:r>
          </w:p>
          <w:p w:rsidR="00AC2343" w:rsidRPr="00F305D3" w:rsidRDefault="00AC2343" w:rsidP="00AC2343">
            <w:pPr>
              <w:rPr>
                <w:rFonts w:ascii="Arial" w:hAnsi="Arial" w:cs="Arial"/>
                <w:sz w:val="22"/>
                <w:szCs w:val="22"/>
                <w:u w:val="single"/>
              </w:rPr>
            </w:pPr>
            <w:r>
              <w:rPr>
                <w:rFonts w:ascii="Arial" w:hAnsi="Arial" w:cs="Arial"/>
                <w:sz w:val="22"/>
                <w:szCs w:val="22"/>
                <w:u w:val="single"/>
              </w:rPr>
              <w:t>Chapter 2</w:t>
            </w:r>
          </w:p>
          <w:p w:rsidR="00722420" w:rsidRPr="00E02034" w:rsidRDefault="00722420" w:rsidP="00144C40">
            <w:pPr>
              <w:pStyle w:val="ListParagraph"/>
              <w:numPr>
                <w:ilvl w:val="0"/>
                <w:numId w:val="19"/>
              </w:numPr>
              <w:rPr>
                <w:rFonts w:ascii="Arial" w:hAnsi="Arial" w:cs="Arial"/>
                <w:sz w:val="20"/>
              </w:rPr>
            </w:pPr>
            <w:r w:rsidRPr="00E02034">
              <w:rPr>
                <w:rFonts w:ascii="Arial" w:hAnsi="Arial" w:cs="Arial"/>
                <w:sz w:val="20"/>
              </w:rPr>
              <w:t xml:space="preserve">Enumerate and discuss the eight fundamentals of a capitalist business system. </w:t>
            </w:r>
          </w:p>
          <w:p w:rsidR="00722420" w:rsidRPr="00E02034" w:rsidRDefault="00144C40" w:rsidP="00144C40">
            <w:pPr>
              <w:pStyle w:val="ListParagraph"/>
              <w:numPr>
                <w:ilvl w:val="0"/>
                <w:numId w:val="19"/>
              </w:numPr>
              <w:rPr>
                <w:rFonts w:ascii="Arial" w:hAnsi="Arial" w:cs="Arial"/>
                <w:sz w:val="20"/>
              </w:rPr>
            </w:pPr>
            <w:r w:rsidRPr="00E02034">
              <w:rPr>
                <w:rFonts w:ascii="Arial" w:hAnsi="Arial" w:cs="Arial"/>
                <w:sz w:val="20"/>
              </w:rPr>
              <w:t>Defin</w:t>
            </w:r>
            <w:r w:rsidR="00722420" w:rsidRPr="00E02034">
              <w:rPr>
                <w:rFonts w:ascii="Arial" w:hAnsi="Arial" w:cs="Arial"/>
                <w:sz w:val="20"/>
              </w:rPr>
              <w:t xml:space="preserve">e the right of private property and identify ethical implications associated with it. </w:t>
            </w:r>
          </w:p>
          <w:p w:rsidR="00722420" w:rsidRPr="00E02034" w:rsidRDefault="00722420" w:rsidP="00144C40">
            <w:pPr>
              <w:pStyle w:val="ListParagraph"/>
              <w:numPr>
                <w:ilvl w:val="0"/>
                <w:numId w:val="19"/>
              </w:numPr>
              <w:rPr>
                <w:rFonts w:ascii="Arial" w:hAnsi="Arial" w:cs="Arial"/>
                <w:sz w:val="20"/>
              </w:rPr>
            </w:pPr>
            <w:r w:rsidRPr="00E02034">
              <w:rPr>
                <w:rFonts w:ascii="Arial" w:hAnsi="Arial" w:cs="Arial"/>
                <w:sz w:val="20"/>
              </w:rPr>
              <w:t xml:space="preserve">Explain individualism and economic freedom and related ethical implications. </w:t>
            </w:r>
          </w:p>
          <w:p w:rsidR="00722420" w:rsidRPr="00E02034" w:rsidRDefault="00722420" w:rsidP="00144C40">
            <w:pPr>
              <w:pStyle w:val="ListParagraph"/>
              <w:numPr>
                <w:ilvl w:val="0"/>
                <w:numId w:val="19"/>
              </w:numPr>
              <w:rPr>
                <w:rFonts w:ascii="Arial" w:hAnsi="Arial" w:cs="Arial"/>
                <w:sz w:val="20"/>
              </w:rPr>
            </w:pPr>
            <w:r w:rsidRPr="00E02034">
              <w:rPr>
                <w:rFonts w:ascii="Arial" w:hAnsi="Arial" w:cs="Arial"/>
                <w:sz w:val="20"/>
              </w:rPr>
              <w:t xml:space="preserve">Define equality of opportunity and elaborate upon the ethical implications for business. </w:t>
            </w:r>
          </w:p>
          <w:p w:rsidR="00722420" w:rsidRPr="00E02034" w:rsidRDefault="00722420" w:rsidP="00144C40">
            <w:pPr>
              <w:pStyle w:val="ListParagraph"/>
              <w:numPr>
                <w:ilvl w:val="0"/>
                <w:numId w:val="19"/>
              </w:numPr>
              <w:rPr>
                <w:rFonts w:ascii="Arial" w:hAnsi="Arial" w:cs="Arial"/>
                <w:sz w:val="20"/>
              </w:rPr>
            </w:pPr>
            <w:r w:rsidRPr="00E02034">
              <w:rPr>
                <w:rFonts w:ascii="Arial" w:hAnsi="Arial" w:cs="Arial"/>
                <w:sz w:val="20"/>
              </w:rPr>
              <w:t>Describe the competition fundamental and link ethical implications to it.</w:t>
            </w:r>
          </w:p>
          <w:p w:rsidR="00144C40" w:rsidRPr="00E02034" w:rsidRDefault="00722420" w:rsidP="00144C40">
            <w:pPr>
              <w:pStyle w:val="ListParagraph"/>
              <w:numPr>
                <w:ilvl w:val="0"/>
                <w:numId w:val="19"/>
              </w:numPr>
              <w:rPr>
                <w:rFonts w:ascii="Arial" w:hAnsi="Arial" w:cs="Arial"/>
                <w:sz w:val="20"/>
              </w:rPr>
            </w:pPr>
            <w:r w:rsidRPr="00E02034">
              <w:rPr>
                <w:rFonts w:ascii="Arial" w:hAnsi="Arial" w:cs="Arial"/>
                <w:sz w:val="20"/>
              </w:rPr>
              <w:t>Understand profits and the associated ethical implications.</w:t>
            </w:r>
            <w:r w:rsidR="00144C40" w:rsidRPr="00E02034">
              <w:rPr>
                <w:rFonts w:ascii="Arial" w:hAnsi="Arial" w:cs="Arial"/>
                <w:sz w:val="20"/>
              </w:rPr>
              <w:t xml:space="preserve"> </w:t>
            </w:r>
          </w:p>
          <w:p w:rsidR="00144C40" w:rsidRPr="00E02034" w:rsidRDefault="00144C40" w:rsidP="00144C40">
            <w:pPr>
              <w:pStyle w:val="ListParagraph"/>
              <w:numPr>
                <w:ilvl w:val="0"/>
                <w:numId w:val="19"/>
              </w:numPr>
              <w:rPr>
                <w:rFonts w:ascii="Arial" w:hAnsi="Arial" w:cs="Arial"/>
                <w:sz w:val="20"/>
              </w:rPr>
            </w:pPr>
            <w:r w:rsidRPr="00E02034">
              <w:rPr>
                <w:rFonts w:ascii="Arial" w:hAnsi="Arial" w:cs="Arial"/>
                <w:sz w:val="20"/>
              </w:rPr>
              <w:t xml:space="preserve">Link the work ethic to ethical implications. </w:t>
            </w:r>
          </w:p>
          <w:p w:rsidR="00144C40" w:rsidRPr="00E02034" w:rsidRDefault="00144C40" w:rsidP="00144C40">
            <w:pPr>
              <w:pStyle w:val="ListParagraph"/>
              <w:numPr>
                <w:ilvl w:val="0"/>
                <w:numId w:val="19"/>
              </w:numPr>
              <w:rPr>
                <w:rFonts w:ascii="Arial" w:hAnsi="Arial" w:cs="Arial"/>
                <w:sz w:val="20"/>
              </w:rPr>
            </w:pPr>
            <w:r w:rsidRPr="00E02034">
              <w:rPr>
                <w:rFonts w:ascii="Arial" w:hAnsi="Arial" w:cs="Arial"/>
                <w:sz w:val="20"/>
              </w:rPr>
              <w:t>Define consumer sovereignty and understand related ethical implications.</w:t>
            </w:r>
          </w:p>
          <w:p w:rsidR="00144C40" w:rsidRPr="00E02034" w:rsidRDefault="00144C40" w:rsidP="00144C40">
            <w:pPr>
              <w:pStyle w:val="ListParagraph"/>
              <w:numPr>
                <w:ilvl w:val="0"/>
                <w:numId w:val="19"/>
              </w:numPr>
              <w:rPr>
                <w:rFonts w:ascii="Arial" w:hAnsi="Arial" w:cs="Arial"/>
                <w:sz w:val="20"/>
              </w:rPr>
            </w:pPr>
            <w:r w:rsidRPr="00E02034">
              <w:rPr>
                <w:rFonts w:ascii="Arial" w:hAnsi="Arial" w:cs="Arial"/>
                <w:sz w:val="20"/>
              </w:rPr>
              <w:t>Explain the role of government in a capitalist business system and what the ethical implications are.</w:t>
            </w:r>
          </w:p>
          <w:p w:rsidR="00144C40" w:rsidRPr="00E02034" w:rsidRDefault="00144C40" w:rsidP="00144C40">
            <w:pPr>
              <w:pStyle w:val="ListParagraph"/>
              <w:numPr>
                <w:ilvl w:val="0"/>
                <w:numId w:val="19"/>
              </w:numPr>
              <w:rPr>
                <w:rFonts w:ascii="Arial" w:hAnsi="Arial" w:cs="Arial"/>
                <w:sz w:val="20"/>
              </w:rPr>
            </w:pPr>
            <w:r w:rsidRPr="00E02034">
              <w:rPr>
                <w:rFonts w:ascii="Arial" w:hAnsi="Arial" w:cs="Arial"/>
                <w:sz w:val="20"/>
              </w:rPr>
              <w:t xml:space="preserve">Define Canadian capitalism, and recognize that capitalism exists in different forms around the world. </w:t>
            </w:r>
          </w:p>
          <w:p w:rsidR="00722420" w:rsidRPr="00E02034" w:rsidRDefault="00144C40" w:rsidP="00144C40">
            <w:pPr>
              <w:pStyle w:val="ListParagraph"/>
              <w:numPr>
                <w:ilvl w:val="0"/>
                <w:numId w:val="19"/>
              </w:numPr>
              <w:rPr>
                <w:rFonts w:ascii="Arial" w:hAnsi="Arial" w:cs="Arial"/>
                <w:sz w:val="20"/>
              </w:rPr>
            </w:pPr>
            <w:r w:rsidRPr="00E02034">
              <w:rPr>
                <w:rFonts w:ascii="Arial" w:hAnsi="Arial" w:cs="Arial"/>
                <w:sz w:val="20"/>
              </w:rPr>
              <w:t>Link the fundamentals of a capitalist business system to social and ethical challenges in society.</w:t>
            </w:r>
          </w:p>
          <w:p w:rsidR="00144C40" w:rsidRDefault="00144C40" w:rsidP="00144C40">
            <w:pPr>
              <w:rPr>
                <w:rFonts w:ascii="Arial" w:hAnsi="Arial" w:cs="Arial"/>
                <w:sz w:val="22"/>
                <w:szCs w:val="22"/>
              </w:rPr>
            </w:pPr>
          </w:p>
          <w:p w:rsidR="00144C40" w:rsidRPr="002C5CE5" w:rsidRDefault="00144C40" w:rsidP="00144C40">
            <w:pPr>
              <w:rPr>
                <w:rFonts w:ascii="Arial" w:hAnsi="Arial" w:cs="Arial"/>
                <w:sz w:val="22"/>
                <w:szCs w:val="22"/>
              </w:rPr>
            </w:pPr>
            <w:r w:rsidRPr="002C5CE5">
              <w:rPr>
                <w:rFonts w:ascii="Arial" w:hAnsi="Arial" w:cs="Arial"/>
                <w:sz w:val="22"/>
                <w:szCs w:val="22"/>
              </w:rPr>
              <w:lastRenderedPageBreak/>
              <w:t xml:space="preserve">These learning outcomes </w:t>
            </w:r>
            <w:r>
              <w:rPr>
                <w:rFonts w:ascii="Arial" w:hAnsi="Arial" w:cs="Arial"/>
                <w:sz w:val="22"/>
                <w:szCs w:val="22"/>
              </w:rPr>
              <w:t>will constitute approximately 2</w:t>
            </w:r>
            <w:r w:rsidRPr="002C5CE5">
              <w:rPr>
                <w:rFonts w:ascii="Arial" w:hAnsi="Arial" w:cs="Arial"/>
                <w:sz w:val="22"/>
                <w:szCs w:val="22"/>
              </w:rPr>
              <w:t>0% of the course grade.</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r w:rsidRPr="002C5CE5">
              <w:rPr>
                <w:rFonts w:ascii="Arial" w:hAnsi="Arial" w:cs="Arial"/>
                <w:sz w:val="22"/>
                <w:szCs w:val="22"/>
              </w:rPr>
              <w:t>2.</w:t>
            </w:r>
          </w:p>
        </w:tc>
        <w:tc>
          <w:tcPr>
            <w:tcW w:w="7614" w:type="dxa"/>
          </w:tcPr>
          <w:p w:rsidR="00062C96" w:rsidRDefault="005B3461" w:rsidP="00596103">
            <w:pPr>
              <w:rPr>
                <w:rFonts w:ascii="Arial" w:hAnsi="Arial" w:cs="Arial"/>
                <w:sz w:val="22"/>
                <w:szCs w:val="22"/>
              </w:rPr>
            </w:pPr>
            <w:r>
              <w:rPr>
                <w:rFonts w:ascii="Arial" w:hAnsi="Arial" w:cs="Arial"/>
                <w:sz w:val="22"/>
                <w:szCs w:val="22"/>
              </w:rPr>
              <w:t>Ass</w:t>
            </w:r>
            <w:r w:rsidRPr="005B3461">
              <w:rPr>
                <w:rFonts w:ascii="Arial" w:hAnsi="Arial" w:cs="Arial"/>
                <w:sz w:val="22"/>
                <w:szCs w:val="22"/>
              </w:rPr>
              <w:t>ess the overall business environment— that is, to understand the economic, ethical, and environmental circumst</w:t>
            </w:r>
            <w:r>
              <w:rPr>
                <w:rFonts w:ascii="Arial" w:hAnsi="Arial" w:cs="Arial"/>
                <w:sz w:val="22"/>
                <w:szCs w:val="22"/>
              </w:rPr>
              <w:t>ances in which a corporation fi</w:t>
            </w:r>
            <w:r w:rsidRPr="005B3461">
              <w:rPr>
                <w:rFonts w:ascii="Arial" w:hAnsi="Arial" w:cs="Arial"/>
                <w:sz w:val="22"/>
                <w:szCs w:val="22"/>
              </w:rPr>
              <w:t xml:space="preserve">nds itself. </w:t>
            </w:r>
            <w:r>
              <w:rPr>
                <w:rFonts w:ascii="Arial" w:hAnsi="Arial" w:cs="Arial"/>
                <w:sz w:val="22"/>
                <w:szCs w:val="22"/>
              </w:rPr>
              <w:t>As well, identify</w:t>
            </w:r>
            <w:r w:rsidRPr="005B3461">
              <w:rPr>
                <w:rFonts w:ascii="Arial" w:hAnsi="Arial" w:cs="Arial"/>
                <w:sz w:val="22"/>
                <w:szCs w:val="22"/>
              </w:rPr>
              <w:t xml:space="preserve"> the </w:t>
            </w:r>
            <w:r>
              <w:rPr>
                <w:rFonts w:ascii="Arial" w:hAnsi="Arial" w:cs="Arial"/>
                <w:sz w:val="22"/>
                <w:szCs w:val="22"/>
              </w:rPr>
              <w:t>corporation’s relevant and sali</w:t>
            </w:r>
            <w:r w:rsidRPr="005B3461">
              <w:rPr>
                <w:rFonts w:ascii="Arial" w:hAnsi="Arial" w:cs="Arial"/>
                <w:sz w:val="22"/>
                <w:szCs w:val="22"/>
              </w:rPr>
              <w:t xml:space="preserve">ent stakeholders along with </w:t>
            </w:r>
            <w:r w:rsidR="00596103">
              <w:rPr>
                <w:rFonts w:ascii="Arial" w:hAnsi="Arial" w:cs="Arial"/>
                <w:sz w:val="22"/>
                <w:szCs w:val="22"/>
              </w:rPr>
              <w:t>defining i</w:t>
            </w:r>
            <w:r w:rsidRPr="005B3461">
              <w:rPr>
                <w:rFonts w:ascii="Arial" w:hAnsi="Arial" w:cs="Arial"/>
                <w:sz w:val="22"/>
                <w:szCs w:val="22"/>
              </w:rPr>
              <w:t>ssues</w:t>
            </w:r>
            <w:r w:rsidR="00596103">
              <w:rPr>
                <w:rFonts w:ascii="Arial" w:hAnsi="Arial" w:cs="Arial"/>
                <w:sz w:val="22"/>
                <w:szCs w:val="22"/>
              </w:rPr>
              <w:t>.</w:t>
            </w:r>
            <w:r w:rsidRPr="005B3461">
              <w:rPr>
                <w:rFonts w:ascii="Arial" w:hAnsi="Arial" w:cs="Arial"/>
                <w:sz w:val="22"/>
                <w:szCs w:val="22"/>
              </w:rPr>
              <w:t xml:space="preserve"> </w:t>
            </w:r>
            <w:r w:rsidR="00596103">
              <w:rPr>
                <w:rFonts w:ascii="Arial" w:hAnsi="Arial" w:cs="Arial"/>
                <w:sz w:val="22"/>
                <w:szCs w:val="22"/>
              </w:rPr>
              <w:t>Understand</w:t>
            </w:r>
            <w:r w:rsidR="00596103" w:rsidRPr="00596103">
              <w:rPr>
                <w:rFonts w:ascii="Arial" w:hAnsi="Arial" w:cs="Arial"/>
                <w:sz w:val="22"/>
                <w:szCs w:val="22"/>
              </w:rPr>
              <w:t xml:space="preserve"> the relationships between the corporation and its stakeholders</w:t>
            </w:r>
            <w:r w:rsidR="00596103">
              <w:rPr>
                <w:rFonts w:ascii="Arial" w:hAnsi="Arial" w:cs="Arial"/>
                <w:sz w:val="22"/>
                <w:szCs w:val="22"/>
              </w:rPr>
              <w:t xml:space="preserve"> using approaches ranging</w:t>
            </w:r>
            <w:r w:rsidR="00596103" w:rsidRPr="00596103">
              <w:rPr>
                <w:rFonts w:ascii="Arial" w:hAnsi="Arial" w:cs="Arial"/>
                <w:sz w:val="22"/>
                <w:szCs w:val="22"/>
              </w:rPr>
              <w:t xml:space="preserve"> from the basic listing and mapping to complicated concepts such as stakeholder collaboration and social capital.</w:t>
            </w:r>
          </w:p>
          <w:p w:rsidR="00E02034" w:rsidRPr="002C5CE5" w:rsidRDefault="00E02034" w:rsidP="00596103">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p>
        </w:tc>
        <w:tc>
          <w:tcPr>
            <w:tcW w:w="7614" w:type="dxa"/>
          </w:tcPr>
          <w:p w:rsidR="00062C96" w:rsidRDefault="00C20F67" w:rsidP="00705E35">
            <w:pPr>
              <w:rPr>
                <w:rFonts w:ascii="Arial" w:hAnsi="Arial" w:cs="Arial"/>
                <w:sz w:val="22"/>
                <w:szCs w:val="22"/>
                <w:u w:val="single"/>
              </w:rPr>
            </w:pPr>
            <w:r w:rsidRPr="00F305D3">
              <w:rPr>
                <w:rFonts w:ascii="Arial" w:hAnsi="Arial" w:cs="Arial"/>
                <w:sz w:val="22"/>
                <w:szCs w:val="22"/>
                <w:u w:val="single"/>
              </w:rPr>
              <w:t>Potential Elements of the Performance:</w:t>
            </w:r>
          </w:p>
          <w:p w:rsidR="00AC2343" w:rsidRPr="00F305D3" w:rsidRDefault="000C6240" w:rsidP="00705E35">
            <w:pPr>
              <w:rPr>
                <w:rFonts w:ascii="Arial" w:hAnsi="Arial" w:cs="Arial"/>
                <w:sz w:val="22"/>
                <w:szCs w:val="22"/>
                <w:u w:val="single"/>
              </w:rPr>
            </w:pPr>
            <w:r>
              <w:rPr>
                <w:rFonts w:ascii="Arial" w:hAnsi="Arial" w:cs="Arial"/>
                <w:sz w:val="22"/>
                <w:szCs w:val="22"/>
                <w:u w:val="single"/>
              </w:rPr>
              <w:t>Chapter 3</w:t>
            </w:r>
          </w:p>
          <w:p w:rsidR="00B84407" w:rsidRPr="00407E76" w:rsidRDefault="00B84407" w:rsidP="00B84407">
            <w:pPr>
              <w:pStyle w:val="ListParagraph"/>
              <w:numPr>
                <w:ilvl w:val="0"/>
                <w:numId w:val="19"/>
              </w:numPr>
              <w:rPr>
                <w:rFonts w:ascii="Arial" w:hAnsi="Arial" w:cs="Arial"/>
                <w:sz w:val="20"/>
              </w:rPr>
            </w:pPr>
            <w:r w:rsidRPr="00407E76">
              <w:rPr>
                <w:rFonts w:ascii="Arial" w:hAnsi="Arial" w:cs="Arial"/>
                <w:sz w:val="20"/>
              </w:rPr>
              <w:t>Recognize business as one institution in society and understand that its activities are influenced by other institutions and individuals referred to as stakeholders.</w:t>
            </w:r>
          </w:p>
          <w:p w:rsidR="00B84407" w:rsidRPr="00407E76" w:rsidRDefault="00B84407" w:rsidP="00B84407">
            <w:pPr>
              <w:pStyle w:val="ListParagraph"/>
              <w:numPr>
                <w:ilvl w:val="0"/>
                <w:numId w:val="19"/>
              </w:numPr>
              <w:rPr>
                <w:rFonts w:ascii="Arial" w:hAnsi="Arial" w:cs="Arial"/>
                <w:sz w:val="20"/>
              </w:rPr>
            </w:pPr>
            <w:r w:rsidRPr="00407E76">
              <w:rPr>
                <w:rFonts w:ascii="Arial" w:hAnsi="Arial" w:cs="Arial"/>
                <w:sz w:val="20"/>
              </w:rPr>
              <w:t xml:space="preserve">Define and identify the corporation’s stakeholders generally and the stakeholders relating to particular issues confronting the corporation. </w:t>
            </w:r>
          </w:p>
          <w:p w:rsidR="00062C96" w:rsidRPr="00407E76" w:rsidRDefault="00B84407" w:rsidP="00B84407">
            <w:pPr>
              <w:pStyle w:val="ListParagraph"/>
              <w:numPr>
                <w:ilvl w:val="0"/>
                <w:numId w:val="19"/>
              </w:numPr>
              <w:rPr>
                <w:rFonts w:ascii="Arial" w:hAnsi="Arial" w:cs="Arial"/>
                <w:sz w:val="20"/>
              </w:rPr>
            </w:pPr>
            <w:r w:rsidRPr="00407E76">
              <w:rPr>
                <w:rFonts w:ascii="Arial" w:hAnsi="Arial" w:cs="Arial"/>
                <w:sz w:val="20"/>
              </w:rPr>
              <w:t xml:space="preserve"> Understand the dynamic nature of stakeholder influence and that they have different goals and influence.</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Recognize the role of managers in relation to stakeholders.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Formulate arguments supporting and opposing the stakeholder concept.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Define an issue and describe issues management. </w:t>
            </w:r>
          </w:p>
          <w:p w:rsidR="00407E76"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List the purposes and benefits of issues management.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Describe an issue life cycle.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Understand the stages in the issue management process.</w:t>
            </w:r>
          </w:p>
          <w:p w:rsidR="00AC2343" w:rsidRPr="00AC2343" w:rsidRDefault="000C6240" w:rsidP="002C5CE5">
            <w:pPr>
              <w:rPr>
                <w:rFonts w:ascii="Arial" w:hAnsi="Arial" w:cs="Arial"/>
                <w:sz w:val="22"/>
                <w:szCs w:val="22"/>
                <w:u w:val="single"/>
              </w:rPr>
            </w:pPr>
            <w:r>
              <w:rPr>
                <w:rFonts w:ascii="Arial" w:hAnsi="Arial" w:cs="Arial"/>
                <w:sz w:val="22"/>
                <w:szCs w:val="22"/>
                <w:u w:val="single"/>
              </w:rPr>
              <w:t>Chapter 4</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Explain stakeholder analysis in an organization.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Describe stakeholder management capability.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Understand stakeholder matrix mapping.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Discuss the diagnostic typology of organizational stakeholders. </w:t>
            </w:r>
          </w:p>
          <w:p w:rsidR="000C6240" w:rsidRPr="00407E76" w:rsidRDefault="00407E76" w:rsidP="00407E76">
            <w:pPr>
              <w:pStyle w:val="ListParagraph"/>
              <w:numPr>
                <w:ilvl w:val="0"/>
                <w:numId w:val="21"/>
              </w:numPr>
              <w:rPr>
                <w:rFonts w:ascii="Arial" w:hAnsi="Arial" w:cs="Arial"/>
                <w:sz w:val="20"/>
              </w:rPr>
            </w:pPr>
            <w:r w:rsidRPr="00407E76">
              <w:rPr>
                <w:rFonts w:ascii="Arial" w:hAnsi="Arial" w:cs="Arial"/>
                <w:sz w:val="20"/>
              </w:rPr>
              <w:t>Apply the stakeholder identification and salience typology.</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Explain the application of stakeholder influence strategies.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Identify the use of stakeholder collaboration approaches.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Define social capital and understand its relationship to stakeholder theory.</w:t>
            </w:r>
          </w:p>
          <w:p w:rsidR="00E02034" w:rsidRDefault="00E02034" w:rsidP="00705E35">
            <w:pPr>
              <w:rPr>
                <w:rFonts w:ascii="Arial" w:hAnsi="Arial" w:cs="Arial"/>
                <w:sz w:val="22"/>
                <w:szCs w:val="22"/>
              </w:rPr>
            </w:pPr>
          </w:p>
          <w:p w:rsidR="00C20F67" w:rsidRPr="002C5CE5" w:rsidRDefault="00C20F67" w:rsidP="00705E35">
            <w:pPr>
              <w:rPr>
                <w:rFonts w:ascii="Arial" w:hAnsi="Arial" w:cs="Arial"/>
                <w:sz w:val="22"/>
                <w:szCs w:val="22"/>
              </w:rPr>
            </w:pPr>
            <w:r w:rsidRPr="002C5CE5">
              <w:rPr>
                <w:rFonts w:ascii="Arial" w:hAnsi="Arial" w:cs="Arial"/>
                <w:sz w:val="22"/>
                <w:szCs w:val="22"/>
              </w:rPr>
              <w:t xml:space="preserve">These learning outcomes will constitute approximately </w:t>
            </w:r>
            <w:r w:rsidR="000C6240">
              <w:rPr>
                <w:rFonts w:ascii="Arial" w:hAnsi="Arial" w:cs="Arial"/>
                <w:sz w:val="22"/>
                <w:szCs w:val="22"/>
              </w:rPr>
              <w:t>2</w:t>
            </w:r>
            <w:r w:rsidR="003057B0" w:rsidRPr="002C5CE5">
              <w:rPr>
                <w:rFonts w:ascii="Arial" w:hAnsi="Arial" w:cs="Arial"/>
                <w:sz w:val="22"/>
                <w:szCs w:val="22"/>
              </w:rPr>
              <w:t>0</w:t>
            </w:r>
            <w:r w:rsidRPr="002C5CE5">
              <w:rPr>
                <w:rFonts w:ascii="Arial" w:hAnsi="Arial" w:cs="Arial"/>
                <w:sz w:val="22"/>
                <w:szCs w:val="22"/>
              </w:rPr>
              <w:t>% of the course grade.</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3.</w:t>
            </w:r>
          </w:p>
        </w:tc>
        <w:tc>
          <w:tcPr>
            <w:tcW w:w="7614" w:type="dxa"/>
          </w:tcPr>
          <w:p w:rsidR="00134DA2" w:rsidRPr="002C5CE5" w:rsidRDefault="00596103" w:rsidP="00102902">
            <w:pPr>
              <w:rPr>
                <w:rFonts w:ascii="Arial" w:hAnsi="Arial" w:cs="Arial"/>
                <w:sz w:val="22"/>
                <w:szCs w:val="22"/>
              </w:rPr>
            </w:pPr>
            <w:r>
              <w:rPr>
                <w:rFonts w:ascii="Arial" w:hAnsi="Arial" w:cs="Arial"/>
                <w:sz w:val="22"/>
                <w:szCs w:val="22"/>
              </w:rPr>
              <w:t>Students will define ethical impli</w:t>
            </w:r>
            <w:r w:rsidRPr="00596103">
              <w:rPr>
                <w:rFonts w:ascii="Arial" w:hAnsi="Arial" w:cs="Arial"/>
                <w:sz w:val="22"/>
                <w:szCs w:val="22"/>
              </w:rPr>
              <w:t>cations of business</w:t>
            </w:r>
            <w:r>
              <w:rPr>
                <w:rFonts w:ascii="Arial" w:hAnsi="Arial" w:cs="Arial"/>
                <w:sz w:val="22"/>
                <w:szCs w:val="22"/>
              </w:rPr>
              <w:t xml:space="preserve"> and </w:t>
            </w:r>
            <w:r w:rsidRPr="00596103">
              <w:rPr>
                <w:rFonts w:ascii="Arial" w:hAnsi="Arial" w:cs="Arial"/>
                <w:sz w:val="22"/>
                <w:szCs w:val="22"/>
              </w:rPr>
              <w:t>be better able to respond to this “oxymoron” argument.</w:t>
            </w:r>
            <w:r>
              <w:rPr>
                <w:rFonts w:ascii="Arial" w:hAnsi="Arial" w:cs="Arial"/>
                <w:sz w:val="22"/>
                <w:szCs w:val="22"/>
              </w:rPr>
              <w:t xml:space="preserve">  Explain both implici</w:t>
            </w:r>
            <w:r w:rsidRPr="00596103">
              <w:rPr>
                <w:rFonts w:ascii="Arial" w:hAnsi="Arial" w:cs="Arial"/>
                <w:sz w:val="22"/>
                <w:szCs w:val="22"/>
              </w:rPr>
              <w:t>t</w:t>
            </w:r>
            <w:r>
              <w:rPr>
                <w:rFonts w:ascii="Arial" w:hAnsi="Arial" w:cs="Arial"/>
                <w:sz w:val="22"/>
                <w:szCs w:val="22"/>
              </w:rPr>
              <w:t xml:space="preserve"> and explicit factors </w:t>
            </w:r>
            <w:r w:rsidRPr="00596103">
              <w:rPr>
                <w:rFonts w:ascii="Arial" w:hAnsi="Arial" w:cs="Arial"/>
                <w:sz w:val="22"/>
                <w:szCs w:val="22"/>
              </w:rPr>
              <w:t xml:space="preserve">that communicate corporate values, </w:t>
            </w:r>
            <w:r>
              <w:rPr>
                <w:rFonts w:ascii="Arial" w:hAnsi="Arial" w:cs="Arial"/>
                <w:sz w:val="22"/>
                <w:szCs w:val="22"/>
              </w:rPr>
              <w:t xml:space="preserve">and utilize </w:t>
            </w:r>
            <w:r w:rsidRPr="00596103">
              <w:rPr>
                <w:rFonts w:ascii="Arial" w:hAnsi="Arial" w:cs="Arial"/>
                <w:sz w:val="22"/>
                <w:szCs w:val="22"/>
              </w:rPr>
              <w:t xml:space="preserve">parameters of decision making, establish general rules for </w:t>
            </w:r>
            <w:proofErr w:type="spellStart"/>
            <w:r w:rsidRPr="00596103">
              <w:rPr>
                <w:rFonts w:ascii="Arial" w:hAnsi="Arial" w:cs="Arial"/>
                <w:sz w:val="22"/>
                <w:szCs w:val="22"/>
              </w:rPr>
              <w:t>behaviour</w:t>
            </w:r>
            <w:proofErr w:type="spellEnd"/>
            <w:r w:rsidRPr="00596103">
              <w:rPr>
                <w:rFonts w:ascii="Arial" w:hAnsi="Arial" w:cs="Arial"/>
                <w:sz w:val="22"/>
                <w:szCs w:val="22"/>
              </w:rPr>
              <w:t>, and provide mechanisms for analysis.</w:t>
            </w:r>
            <w:r>
              <w:rPr>
                <w:rFonts w:ascii="Arial" w:hAnsi="Arial" w:cs="Arial"/>
                <w:sz w:val="22"/>
                <w:szCs w:val="22"/>
              </w:rPr>
              <w:t xml:space="preserve">  </w:t>
            </w:r>
            <w:r w:rsidR="00102902">
              <w:rPr>
                <w:rFonts w:ascii="Arial" w:hAnsi="Arial" w:cs="Arial"/>
                <w:sz w:val="22"/>
                <w:szCs w:val="22"/>
              </w:rPr>
              <w:t xml:space="preserve">Students will study </w:t>
            </w:r>
            <w:r w:rsidRPr="00596103">
              <w:rPr>
                <w:rFonts w:ascii="Arial" w:hAnsi="Arial" w:cs="Arial"/>
                <w:sz w:val="22"/>
                <w:szCs w:val="22"/>
              </w:rPr>
              <w:t>recent theories and approaches to corporate social responsibility including corporate citizenship.</w:t>
            </w:r>
            <w:r w:rsidR="00102902">
              <w:rPr>
                <w:rFonts w:ascii="Arial" w:hAnsi="Arial" w:cs="Arial"/>
                <w:sz w:val="22"/>
                <w:szCs w:val="22"/>
              </w:rPr>
              <w:t xml:space="preserve"> V</w:t>
            </w:r>
            <w:r w:rsidRPr="00596103">
              <w:rPr>
                <w:rFonts w:ascii="Arial" w:hAnsi="Arial" w:cs="Arial"/>
                <w:sz w:val="22"/>
                <w:szCs w:val="22"/>
              </w:rPr>
              <w:t xml:space="preserve">arious forms or approaches to </w:t>
            </w:r>
            <w:r w:rsidR="00102902" w:rsidRPr="00596103">
              <w:rPr>
                <w:rFonts w:ascii="Arial" w:hAnsi="Arial" w:cs="Arial"/>
                <w:sz w:val="22"/>
                <w:szCs w:val="22"/>
              </w:rPr>
              <w:t>practicing</w:t>
            </w:r>
            <w:r w:rsidR="00102902">
              <w:rPr>
                <w:rFonts w:ascii="Arial" w:hAnsi="Arial" w:cs="Arial"/>
                <w:sz w:val="22"/>
                <w:szCs w:val="22"/>
              </w:rPr>
              <w:t xml:space="preserve"> or implementing corporate social responsibility (</w:t>
            </w:r>
            <w:r w:rsidRPr="00596103">
              <w:rPr>
                <w:rFonts w:ascii="Arial" w:hAnsi="Arial" w:cs="Arial"/>
                <w:sz w:val="22"/>
                <w:szCs w:val="22"/>
              </w:rPr>
              <w:t>CSR) in corporations</w:t>
            </w:r>
            <w:r w:rsidR="00102902">
              <w:rPr>
                <w:rFonts w:ascii="Arial" w:hAnsi="Arial" w:cs="Arial"/>
                <w:sz w:val="22"/>
                <w:szCs w:val="22"/>
              </w:rPr>
              <w:t xml:space="preserve"> will be researched.</w:t>
            </w:r>
            <w:r w:rsidRPr="00596103">
              <w:rPr>
                <w:rFonts w:ascii="Arial" w:hAnsi="Arial" w:cs="Arial"/>
                <w:sz w:val="22"/>
                <w:szCs w:val="22"/>
              </w:rPr>
              <w:t xml:space="preserve"> </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E02034" w:rsidRDefault="00E02034" w:rsidP="00705E35">
            <w:pPr>
              <w:rPr>
                <w:rFonts w:ascii="Arial" w:hAnsi="Arial" w:cs="Arial"/>
                <w:sz w:val="22"/>
                <w:szCs w:val="22"/>
                <w:u w:val="single"/>
              </w:rPr>
            </w:pPr>
          </w:p>
          <w:p w:rsidR="00E02034" w:rsidRDefault="00E02034" w:rsidP="00705E35">
            <w:pPr>
              <w:rPr>
                <w:rFonts w:ascii="Arial" w:hAnsi="Arial" w:cs="Arial"/>
                <w:sz w:val="22"/>
                <w:szCs w:val="22"/>
                <w:u w:val="single"/>
              </w:rPr>
            </w:pPr>
          </w:p>
          <w:p w:rsidR="00E02034" w:rsidRDefault="00E02034" w:rsidP="00705E35">
            <w:pPr>
              <w:rPr>
                <w:rFonts w:ascii="Arial" w:hAnsi="Arial" w:cs="Arial"/>
                <w:sz w:val="22"/>
                <w:szCs w:val="22"/>
                <w:u w:val="single"/>
              </w:rPr>
            </w:pPr>
          </w:p>
          <w:p w:rsidR="00E02034" w:rsidRDefault="00E02034" w:rsidP="00705E35">
            <w:pPr>
              <w:rPr>
                <w:rFonts w:ascii="Arial" w:hAnsi="Arial" w:cs="Arial"/>
                <w:sz w:val="22"/>
                <w:szCs w:val="22"/>
                <w:u w:val="single"/>
              </w:rPr>
            </w:pPr>
          </w:p>
          <w:p w:rsidR="00E02034" w:rsidRDefault="00E02034" w:rsidP="00705E35">
            <w:pPr>
              <w:rPr>
                <w:rFonts w:ascii="Arial" w:hAnsi="Arial" w:cs="Arial"/>
                <w:sz w:val="22"/>
                <w:szCs w:val="22"/>
                <w:u w:val="single"/>
              </w:rPr>
            </w:pPr>
          </w:p>
          <w:p w:rsidR="00134DA2" w:rsidRDefault="00C20F67" w:rsidP="00705E35">
            <w:pPr>
              <w:rPr>
                <w:rFonts w:ascii="Arial" w:hAnsi="Arial" w:cs="Arial"/>
                <w:sz w:val="22"/>
                <w:szCs w:val="22"/>
                <w:u w:val="single"/>
              </w:rPr>
            </w:pPr>
            <w:r w:rsidRPr="002C5CE5">
              <w:rPr>
                <w:rFonts w:ascii="Arial" w:hAnsi="Arial" w:cs="Arial"/>
                <w:sz w:val="22"/>
                <w:szCs w:val="22"/>
                <w:u w:val="single"/>
              </w:rPr>
              <w:t>Potential Elements of the Performance</w:t>
            </w:r>
          </w:p>
          <w:p w:rsidR="00AC2343" w:rsidRPr="00F305D3" w:rsidRDefault="00AC2343" w:rsidP="00705E35">
            <w:pPr>
              <w:rPr>
                <w:rFonts w:ascii="Arial" w:hAnsi="Arial" w:cs="Arial"/>
                <w:sz w:val="22"/>
                <w:szCs w:val="22"/>
                <w:u w:val="single"/>
              </w:rPr>
            </w:pPr>
            <w:r>
              <w:rPr>
                <w:rFonts w:ascii="Arial" w:hAnsi="Arial" w:cs="Arial"/>
                <w:sz w:val="22"/>
                <w:szCs w:val="22"/>
                <w:u w:val="single"/>
              </w:rPr>
              <w:t>Ch</w:t>
            </w:r>
            <w:r w:rsidR="00407E76">
              <w:rPr>
                <w:rFonts w:ascii="Arial" w:hAnsi="Arial" w:cs="Arial"/>
                <w:sz w:val="22"/>
                <w:szCs w:val="22"/>
                <w:u w:val="single"/>
              </w:rPr>
              <w:t>apter 5</w:t>
            </w:r>
          </w:p>
          <w:p w:rsidR="00281850" w:rsidRPr="00E02034" w:rsidRDefault="00281850" w:rsidP="00281850">
            <w:pPr>
              <w:pStyle w:val="ListParagraph"/>
              <w:numPr>
                <w:ilvl w:val="0"/>
                <w:numId w:val="21"/>
              </w:numPr>
              <w:rPr>
                <w:rFonts w:ascii="Arial" w:hAnsi="Arial" w:cs="Arial"/>
                <w:sz w:val="20"/>
              </w:rPr>
            </w:pPr>
            <w:r w:rsidRPr="00E02034">
              <w:rPr>
                <w:rFonts w:ascii="Arial" w:hAnsi="Arial" w:cs="Arial"/>
                <w:sz w:val="20"/>
              </w:rPr>
              <w:t xml:space="preserve">Define the ethics of business. </w:t>
            </w:r>
          </w:p>
          <w:p w:rsidR="00281850" w:rsidRPr="00E02034" w:rsidRDefault="00407E76" w:rsidP="00281850">
            <w:pPr>
              <w:pStyle w:val="ListParagraph"/>
              <w:numPr>
                <w:ilvl w:val="0"/>
                <w:numId w:val="22"/>
              </w:numPr>
              <w:rPr>
                <w:rFonts w:ascii="Arial" w:hAnsi="Arial" w:cs="Arial"/>
                <w:sz w:val="20"/>
              </w:rPr>
            </w:pPr>
            <w:r w:rsidRPr="00E02034">
              <w:rPr>
                <w:rFonts w:ascii="Arial" w:hAnsi="Arial" w:cs="Arial"/>
                <w:sz w:val="20"/>
              </w:rPr>
              <w:t xml:space="preserve">Understand the different approaches managers and businesspersons take to assessing the ethical implications of their decisions. </w:t>
            </w:r>
          </w:p>
          <w:p w:rsidR="00C20F67" w:rsidRPr="00E02034" w:rsidRDefault="00281850" w:rsidP="00281850">
            <w:pPr>
              <w:pStyle w:val="ListParagraph"/>
              <w:numPr>
                <w:ilvl w:val="0"/>
                <w:numId w:val="22"/>
              </w:numPr>
              <w:rPr>
                <w:rFonts w:ascii="Arial" w:hAnsi="Arial" w:cs="Arial"/>
                <w:sz w:val="20"/>
              </w:rPr>
            </w:pPr>
            <w:r w:rsidRPr="00E02034">
              <w:rPr>
                <w:rFonts w:ascii="Arial" w:hAnsi="Arial" w:cs="Arial"/>
                <w:sz w:val="20"/>
              </w:rPr>
              <w:t xml:space="preserve">Identify the influences on ethical </w:t>
            </w:r>
            <w:proofErr w:type="spellStart"/>
            <w:r w:rsidRPr="00E02034">
              <w:rPr>
                <w:rFonts w:ascii="Arial" w:hAnsi="Arial" w:cs="Arial"/>
                <w:sz w:val="20"/>
              </w:rPr>
              <w:t>behaviour</w:t>
            </w:r>
            <w:proofErr w:type="spellEnd"/>
            <w:r w:rsidRPr="00E02034">
              <w:rPr>
                <w:rFonts w:ascii="Arial" w:hAnsi="Arial" w:cs="Arial"/>
                <w:sz w:val="20"/>
              </w:rPr>
              <w:t xml:space="preserve"> and define ne ethical relativism.</w:t>
            </w:r>
          </w:p>
          <w:p w:rsidR="00281850" w:rsidRPr="00E02034" w:rsidRDefault="00407E76" w:rsidP="00281850">
            <w:pPr>
              <w:pStyle w:val="ListParagraph"/>
              <w:numPr>
                <w:ilvl w:val="0"/>
                <w:numId w:val="22"/>
              </w:numPr>
              <w:rPr>
                <w:rFonts w:ascii="Arial" w:hAnsi="Arial" w:cs="Arial"/>
                <w:sz w:val="20"/>
              </w:rPr>
            </w:pPr>
            <w:r w:rsidRPr="00E02034">
              <w:rPr>
                <w:rFonts w:ascii="Arial" w:hAnsi="Arial" w:cs="Arial"/>
                <w:sz w:val="20"/>
              </w:rPr>
              <w:t xml:space="preserve">Describe the common theoretical bases for ethical conduct. </w:t>
            </w:r>
          </w:p>
          <w:p w:rsidR="00102902" w:rsidRPr="00E02034" w:rsidRDefault="00407E76" w:rsidP="00281850">
            <w:pPr>
              <w:pStyle w:val="ListParagraph"/>
              <w:numPr>
                <w:ilvl w:val="0"/>
                <w:numId w:val="22"/>
              </w:numPr>
              <w:rPr>
                <w:rFonts w:ascii="Arial" w:hAnsi="Arial" w:cs="Arial"/>
                <w:sz w:val="20"/>
              </w:rPr>
            </w:pPr>
            <w:r w:rsidRPr="00E02034">
              <w:rPr>
                <w:rFonts w:ascii="Arial" w:hAnsi="Arial" w:cs="Arial"/>
                <w:sz w:val="20"/>
              </w:rPr>
              <w:t xml:space="preserve">Outline a sequence of moral reasoning. </w:t>
            </w:r>
          </w:p>
          <w:p w:rsidR="00407E76" w:rsidRPr="00E02034" w:rsidRDefault="00407E76" w:rsidP="00281850">
            <w:pPr>
              <w:pStyle w:val="ListParagraph"/>
              <w:numPr>
                <w:ilvl w:val="0"/>
                <w:numId w:val="22"/>
              </w:numPr>
              <w:rPr>
                <w:rFonts w:ascii="Arial" w:hAnsi="Arial" w:cs="Arial"/>
                <w:sz w:val="20"/>
              </w:rPr>
            </w:pPr>
            <w:r w:rsidRPr="00E02034">
              <w:rPr>
                <w:rFonts w:ascii="Arial" w:hAnsi="Arial" w:cs="Arial"/>
                <w:sz w:val="20"/>
              </w:rPr>
              <w:t>Appreciate the challenges of ethics in business.</w:t>
            </w:r>
          </w:p>
          <w:p w:rsidR="00AC2343" w:rsidRPr="00AC2343" w:rsidRDefault="00407E76" w:rsidP="00413AE0">
            <w:pPr>
              <w:rPr>
                <w:rFonts w:ascii="Arial" w:hAnsi="Arial" w:cs="Arial"/>
                <w:sz w:val="22"/>
                <w:szCs w:val="22"/>
                <w:u w:val="single"/>
              </w:rPr>
            </w:pPr>
            <w:r>
              <w:rPr>
                <w:rFonts w:ascii="Arial" w:hAnsi="Arial" w:cs="Arial"/>
                <w:sz w:val="22"/>
                <w:szCs w:val="22"/>
                <w:u w:val="single"/>
              </w:rPr>
              <w:t>Chapter 6</w:t>
            </w:r>
          </w:p>
          <w:p w:rsidR="00281850" w:rsidRPr="00281850" w:rsidRDefault="00281850" w:rsidP="00281850">
            <w:pPr>
              <w:pStyle w:val="ListParagraph"/>
              <w:numPr>
                <w:ilvl w:val="0"/>
                <w:numId w:val="22"/>
              </w:numPr>
              <w:rPr>
                <w:rFonts w:ascii="Arial" w:hAnsi="Arial" w:cs="Arial"/>
                <w:sz w:val="20"/>
              </w:rPr>
            </w:pPr>
            <w:r w:rsidRPr="00281850">
              <w:rPr>
                <w:rFonts w:ascii="Arial" w:hAnsi="Arial" w:cs="Arial"/>
                <w:sz w:val="20"/>
              </w:rPr>
              <w:t xml:space="preserve">Define and describe the pros and cons of statements of values. </w:t>
            </w:r>
          </w:p>
          <w:p w:rsidR="00281850" w:rsidRPr="00281850" w:rsidRDefault="00407E76" w:rsidP="00281850">
            <w:pPr>
              <w:pStyle w:val="ListParagraph"/>
              <w:numPr>
                <w:ilvl w:val="0"/>
                <w:numId w:val="22"/>
              </w:numPr>
              <w:rPr>
                <w:rFonts w:ascii="Arial" w:hAnsi="Arial" w:cs="Arial"/>
                <w:sz w:val="20"/>
              </w:rPr>
            </w:pPr>
            <w:r w:rsidRPr="00281850">
              <w:rPr>
                <w:rFonts w:ascii="Arial" w:hAnsi="Arial" w:cs="Arial"/>
                <w:sz w:val="20"/>
              </w:rPr>
              <w:t xml:space="preserve">Make the distinction between codes of conduct and codes of ethics. </w:t>
            </w:r>
          </w:p>
          <w:p w:rsidR="00281850" w:rsidRPr="00281850" w:rsidRDefault="00407E76" w:rsidP="00281850">
            <w:pPr>
              <w:pStyle w:val="ListParagraph"/>
              <w:numPr>
                <w:ilvl w:val="0"/>
                <w:numId w:val="22"/>
              </w:numPr>
              <w:rPr>
                <w:rFonts w:ascii="Arial" w:hAnsi="Arial" w:cs="Arial"/>
                <w:sz w:val="20"/>
              </w:rPr>
            </w:pPr>
            <w:r w:rsidRPr="00281850">
              <w:rPr>
                <w:rFonts w:ascii="Arial" w:hAnsi="Arial" w:cs="Arial"/>
                <w:sz w:val="20"/>
              </w:rPr>
              <w:t xml:space="preserve">Appreciate the purpose of ethics training in an organization. </w:t>
            </w:r>
          </w:p>
          <w:p w:rsidR="00407E76" w:rsidRPr="00281850" w:rsidRDefault="00281850" w:rsidP="00281850">
            <w:pPr>
              <w:pStyle w:val="ListParagraph"/>
              <w:numPr>
                <w:ilvl w:val="0"/>
                <w:numId w:val="22"/>
              </w:numPr>
              <w:rPr>
                <w:rFonts w:ascii="Arial" w:hAnsi="Arial" w:cs="Arial"/>
                <w:sz w:val="20"/>
              </w:rPr>
            </w:pPr>
            <w:r w:rsidRPr="00281850">
              <w:rPr>
                <w:rFonts w:ascii="Arial" w:hAnsi="Arial" w:cs="Arial"/>
                <w:sz w:val="20"/>
              </w:rPr>
              <w:t>Define an ethics audit.</w:t>
            </w:r>
          </w:p>
          <w:p w:rsidR="00281850" w:rsidRP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Explain the role of an ethics officer and ethics committees.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Understand ethics reporting systems and </w:t>
            </w:r>
            <w:r w:rsidR="00281850" w:rsidRPr="00281850">
              <w:rPr>
                <w:rFonts w:ascii="Arial" w:hAnsi="Arial" w:cs="Arial"/>
                <w:sz w:val="20"/>
              </w:rPr>
              <w:t>define</w:t>
            </w:r>
            <w:r w:rsidRPr="00281850">
              <w:rPr>
                <w:rFonts w:ascii="Arial" w:hAnsi="Arial" w:cs="Arial"/>
                <w:sz w:val="20"/>
              </w:rPr>
              <w:t xml:space="preserve"> ne whistleblowing.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Know who is responsible for managing the ethics of business.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Identify the approaches to ethics programs. </w:t>
            </w:r>
          </w:p>
          <w:p w:rsidR="00407E76" w:rsidRPr="00281850" w:rsidRDefault="00281850" w:rsidP="00281850">
            <w:pPr>
              <w:pStyle w:val="ListParagraph"/>
              <w:numPr>
                <w:ilvl w:val="0"/>
                <w:numId w:val="23"/>
              </w:numPr>
              <w:rPr>
                <w:rFonts w:ascii="Arial" w:hAnsi="Arial" w:cs="Arial"/>
                <w:sz w:val="20"/>
              </w:rPr>
            </w:pPr>
            <w:r w:rsidRPr="00281850">
              <w:rPr>
                <w:rFonts w:ascii="Arial" w:hAnsi="Arial" w:cs="Arial"/>
                <w:sz w:val="20"/>
              </w:rPr>
              <w:t>Evaluate ethics programs and list their benefits.</w:t>
            </w:r>
          </w:p>
          <w:p w:rsidR="00AC2343" w:rsidRPr="00AC2343" w:rsidRDefault="00407E76" w:rsidP="00413AE0">
            <w:pPr>
              <w:rPr>
                <w:rFonts w:ascii="Arial" w:hAnsi="Arial" w:cs="Arial"/>
                <w:sz w:val="22"/>
                <w:szCs w:val="22"/>
                <w:u w:val="single"/>
              </w:rPr>
            </w:pPr>
            <w:r>
              <w:rPr>
                <w:rFonts w:ascii="Arial" w:hAnsi="Arial" w:cs="Arial"/>
                <w:sz w:val="22"/>
                <w:szCs w:val="22"/>
                <w:u w:val="single"/>
              </w:rPr>
              <w:t>Chapter 7</w:t>
            </w:r>
          </w:p>
          <w:p w:rsidR="00281850" w:rsidRP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Understand why corporate social responsibility (CSR) has emerged as an important component of management practice.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Describe corporate social responsibility.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Debate the pros and cons of corporate social responsibility in Canadian business. </w:t>
            </w:r>
          </w:p>
          <w:p w:rsidR="00413AE0" w:rsidRPr="00281850" w:rsidRDefault="00407E76" w:rsidP="00281850">
            <w:pPr>
              <w:pStyle w:val="ListParagraph"/>
              <w:numPr>
                <w:ilvl w:val="0"/>
                <w:numId w:val="23"/>
              </w:numPr>
              <w:rPr>
                <w:rFonts w:ascii="Arial" w:hAnsi="Arial" w:cs="Arial"/>
                <w:sz w:val="20"/>
              </w:rPr>
            </w:pPr>
            <w:r w:rsidRPr="00281850">
              <w:rPr>
                <w:rFonts w:ascii="Arial" w:hAnsi="Arial" w:cs="Arial"/>
                <w:sz w:val="20"/>
              </w:rPr>
              <w:t>Appreciate the various foundations of social responsibility theories.</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Explain Carroll’s pyramid of corporate social responsibility. </w:t>
            </w:r>
          </w:p>
          <w:p w:rsidR="00281850" w:rsidRP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Define the four contemporary CSR concepts: corporate sustainability, reputation management, social impact management, and triple bottom line (TBL). </w:t>
            </w:r>
          </w:p>
          <w:p w:rsidR="00407E76" w:rsidRPr="00281850" w:rsidRDefault="00407E76" w:rsidP="00281850">
            <w:pPr>
              <w:pStyle w:val="ListParagraph"/>
              <w:numPr>
                <w:ilvl w:val="0"/>
                <w:numId w:val="23"/>
              </w:numPr>
              <w:rPr>
                <w:rFonts w:ascii="Arial" w:hAnsi="Arial" w:cs="Arial"/>
                <w:sz w:val="20"/>
              </w:rPr>
            </w:pPr>
            <w:r w:rsidRPr="00281850">
              <w:rPr>
                <w:rFonts w:ascii="Arial" w:hAnsi="Arial" w:cs="Arial"/>
                <w:sz w:val="20"/>
              </w:rPr>
              <w:t>Describe the views of corporate and business citizenship.</w:t>
            </w:r>
          </w:p>
          <w:p w:rsidR="00AC2343" w:rsidRPr="00AC2343" w:rsidRDefault="00AC2343" w:rsidP="00413AE0">
            <w:pPr>
              <w:rPr>
                <w:rFonts w:ascii="Arial" w:hAnsi="Arial" w:cs="Arial"/>
                <w:sz w:val="22"/>
                <w:szCs w:val="22"/>
                <w:u w:val="single"/>
              </w:rPr>
            </w:pPr>
            <w:r>
              <w:rPr>
                <w:rFonts w:ascii="Arial" w:hAnsi="Arial" w:cs="Arial"/>
                <w:sz w:val="22"/>
                <w:szCs w:val="22"/>
                <w:u w:val="single"/>
              </w:rPr>
              <w:t>Chapter</w:t>
            </w:r>
            <w:r w:rsidR="00407E76">
              <w:rPr>
                <w:rFonts w:ascii="Arial" w:hAnsi="Arial" w:cs="Arial"/>
                <w:sz w:val="22"/>
                <w:szCs w:val="22"/>
                <w:u w:val="single"/>
              </w:rPr>
              <w:t xml:space="preserve"> 8</w:t>
            </w:r>
          </w:p>
          <w:p w:rsid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Identify the different responses to corporate social responsibility. </w:t>
            </w:r>
          </w:p>
          <w:p w:rsid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Explain how corporations can plan CSR activities. </w:t>
            </w:r>
          </w:p>
          <w:p w:rsid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Define corporate philanthropy and describe the forms it takes. </w:t>
            </w:r>
          </w:p>
          <w:p w:rsidR="00413AE0" w:rsidRPr="00281850" w:rsidRDefault="00281850" w:rsidP="00281850">
            <w:pPr>
              <w:pStyle w:val="ListParagraph"/>
              <w:numPr>
                <w:ilvl w:val="0"/>
                <w:numId w:val="23"/>
              </w:numPr>
              <w:rPr>
                <w:rFonts w:ascii="Arial" w:hAnsi="Arial" w:cs="Arial"/>
                <w:sz w:val="20"/>
              </w:rPr>
            </w:pPr>
            <w:r w:rsidRPr="00281850">
              <w:rPr>
                <w:rFonts w:ascii="Arial" w:hAnsi="Arial" w:cs="Arial"/>
                <w:sz w:val="20"/>
              </w:rPr>
              <w:t>Define corporate voluntarism and describe the implications for employees, employers, and the community.</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 xml:space="preserve">Define corporate sponsorship and identify trends in this approach to CSR. </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 xml:space="preserve">Define social venture philanthropy and understand this approach to CSR. </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Explain what a social enterprise is and what social entrepreneurship means.</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 xml:space="preserve">Appreciate the challenges confronting small businesses in practicing CSR. </w:t>
            </w:r>
          </w:p>
          <w:p w:rsidR="00407E76" w:rsidRPr="00281850" w:rsidRDefault="00281850" w:rsidP="00281850">
            <w:pPr>
              <w:pStyle w:val="ListParagraph"/>
              <w:numPr>
                <w:ilvl w:val="0"/>
                <w:numId w:val="25"/>
              </w:numPr>
              <w:rPr>
                <w:rFonts w:ascii="Arial" w:hAnsi="Arial" w:cs="Arial"/>
                <w:sz w:val="20"/>
              </w:rPr>
            </w:pPr>
            <w:r w:rsidRPr="00281850">
              <w:rPr>
                <w:rFonts w:ascii="Arial" w:hAnsi="Arial" w:cs="Arial"/>
                <w:sz w:val="20"/>
              </w:rPr>
              <w:t>Recognize the changes in how corporations are responding to CSR.</w:t>
            </w:r>
          </w:p>
          <w:p w:rsidR="00134DA2" w:rsidRPr="002C5CE5" w:rsidRDefault="00134DA2" w:rsidP="00413AE0">
            <w:pPr>
              <w:rPr>
                <w:rFonts w:ascii="Arial" w:hAnsi="Arial" w:cs="Arial"/>
                <w:sz w:val="22"/>
                <w:szCs w:val="22"/>
              </w:rPr>
            </w:pPr>
          </w:p>
          <w:p w:rsidR="00C20F67" w:rsidRPr="005B3461" w:rsidRDefault="00C20F67" w:rsidP="00705E35">
            <w:pPr>
              <w:rPr>
                <w:rFonts w:ascii="Arial" w:hAnsi="Arial" w:cs="Arial"/>
                <w:sz w:val="22"/>
                <w:szCs w:val="22"/>
              </w:rPr>
            </w:pPr>
            <w:r w:rsidRPr="005B3461">
              <w:rPr>
                <w:rFonts w:ascii="Arial" w:hAnsi="Arial" w:cs="Arial"/>
                <w:sz w:val="22"/>
                <w:szCs w:val="22"/>
              </w:rPr>
              <w:t xml:space="preserve">These learning outcomes </w:t>
            </w:r>
            <w:r w:rsidR="00C57A4C" w:rsidRPr="005B3461">
              <w:rPr>
                <w:rFonts w:ascii="Arial" w:hAnsi="Arial" w:cs="Arial"/>
                <w:sz w:val="22"/>
                <w:szCs w:val="22"/>
              </w:rPr>
              <w:t xml:space="preserve">will constitute approximately </w:t>
            </w:r>
            <w:r w:rsidR="00B95BF8" w:rsidRPr="005B3461">
              <w:rPr>
                <w:rFonts w:ascii="Arial" w:hAnsi="Arial" w:cs="Arial"/>
                <w:sz w:val="22"/>
                <w:szCs w:val="22"/>
              </w:rPr>
              <w:t>40</w:t>
            </w:r>
            <w:r w:rsidRPr="005B3461">
              <w:rPr>
                <w:rFonts w:ascii="Arial" w:hAnsi="Arial" w:cs="Arial"/>
                <w:sz w:val="22"/>
                <w:szCs w:val="22"/>
              </w:rPr>
              <w:t xml:space="preserve">% of the course grade. </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Default="00407E76" w:rsidP="00705E35">
            <w:pPr>
              <w:rPr>
                <w:rFonts w:ascii="Arial" w:hAnsi="Arial"/>
              </w:rPr>
            </w:pPr>
            <w:r>
              <w:rPr>
                <w:rFonts w:ascii="Arial" w:hAnsi="Arial"/>
              </w:rPr>
              <w:t>4.</w:t>
            </w:r>
          </w:p>
        </w:tc>
        <w:tc>
          <w:tcPr>
            <w:tcW w:w="7614" w:type="dxa"/>
          </w:tcPr>
          <w:p w:rsidR="00596103" w:rsidRDefault="00102902" w:rsidP="00203F42">
            <w:pPr>
              <w:rPr>
                <w:rFonts w:ascii="Arial" w:hAnsi="Arial"/>
              </w:rPr>
            </w:pPr>
            <w:r>
              <w:rPr>
                <w:rFonts w:ascii="Arial" w:hAnsi="Arial"/>
              </w:rPr>
              <w:t>The student will review CS</w:t>
            </w:r>
            <w:r w:rsidR="00596103" w:rsidRPr="00596103">
              <w:rPr>
                <w:rFonts w:ascii="Arial" w:hAnsi="Arial"/>
              </w:rPr>
              <w:t>R and sustainability auditing, reporting, a</w:t>
            </w:r>
            <w:r>
              <w:rPr>
                <w:rFonts w:ascii="Arial" w:hAnsi="Arial"/>
              </w:rPr>
              <w:t>nd communication in Canada and will be able to identify a spec</w:t>
            </w:r>
            <w:r w:rsidR="00596103" w:rsidRPr="00596103">
              <w:rPr>
                <w:rFonts w:ascii="Arial" w:hAnsi="Arial"/>
              </w:rPr>
              <w:t>trum of regulation, from self- regulation to government- formulated regulation.</w:t>
            </w:r>
          </w:p>
          <w:p w:rsidR="00596103" w:rsidRPr="00967EFC" w:rsidRDefault="00596103" w:rsidP="00203F42">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407E76" w:rsidRDefault="00407E76" w:rsidP="00407E76">
            <w:pPr>
              <w:rPr>
                <w:rFonts w:ascii="Arial" w:hAnsi="Arial" w:cs="Arial"/>
                <w:sz w:val="22"/>
                <w:szCs w:val="22"/>
                <w:u w:val="single"/>
              </w:rPr>
            </w:pPr>
            <w:r w:rsidRPr="002C5CE5">
              <w:rPr>
                <w:rFonts w:ascii="Arial" w:hAnsi="Arial" w:cs="Arial"/>
                <w:sz w:val="22"/>
                <w:szCs w:val="22"/>
                <w:u w:val="single"/>
              </w:rPr>
              <w:t>Potential Elements of the Performance</w:t>
            </w:r>
          </w:p>
          <w:p w:rsidR="00407E76" w:rsidRPr="00F305D3" w:rsidRDefault="00407E76" w:rsidP="00407E76">
            <w:pPr>
              <w:rPr>
                <w:rFonts w:ascii="Arial" w:hAnsi="Arial" w:cs="Arial"/>
                <w:sz w:val="22"/>
                <w:szCs w:val="22"/>
                <w:u w:val="single"/>
              </w:rPr>
            </w:pPr>
            <w:r>
              <w:rPr>
                <w:rFonts w:ascii="Arial" w:hAnsi="Arial" w:cs="Arial"/>
                <w:sz w:val="22"/>
                <w:szCs w:val="22"/>
                <w:u w:val="single"/>
              </w:rPr>
              <w:t>Chapter 9</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Understand the background to social auditing and reporting. </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Define corporate reputation and understand its relationship to corporate social responsibility. </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Identify the stakeholders who influence CSR reporting. </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Describe the relationship between CSR and corporate profitability. </w:t>
            </w:r>
          </w:p>
          <w:p w:rsidR="00407E76" w:rsidRPr="005B3461" w:rsidRDefault="00281850" w:rsidP="005B3461">
            <w:pPr>
              <w:pStyle w:val="ListParagraph"/>
              <w:numPr>
                <w:ilvl w:val="0"/>
                <w:numId w:val="25"/>
              </w:numPr>
              <w:rPr>
                <w:rFonts w:ascii="Arial" w:hAnsi="Arial" w:cs="Arial"/>
                <w:sz w:val="20"/>
              </w:rPr>
            </w:pPr>
            <w:r w:rsidRPr="005B3461">
              <w:rPr>
                <w:rFonts w:ascii="Arial" w:hAnsi="Arial" w:cs="Arial"/>
                <w:sz w:val="20"/>
              </w:rPr>
              <w:t>Enumerate and discuss the types of criteria used in social auditing.</w:t>
            </w:r>
          </w:p>
          <w:p w:rsidR="005B3461" w:rsidRDefault="00281850" w:rsidP="005B3461">
            <w:pPr>
              <w:pStyle w:val="ListParagraph"/>
              <w:numPr>
                <w:ilvl w:val="0"/>
                <w:numId w:val="26"/>
              </w:numPr>
              <w:rPr>
                <w:rFonts w:ascii="Arial" w:hAnsi="Arial" w:cs="Arial"/>
                <w:sz w:val="20"/>
              </w:rPr>
            </w:pPr>
            <w:r w:rsidRPr="005B3461">
              <w:rPr>
                <w:rFonts w:ascii="Arial" w:hAnsi="Arial" w:cs="Arial"/>
                <w:sz w:val="20"/>
              </w:rPr>
              <w:t xml:space="preserve">Recognize the surveys that evaluate Canadian CSR reporting. </w:t>
            </w:r>
          </w:p>
          <w:p w:rsidR="005B3461" w:rsidRDefault="00281850" w:rsidP="005B3461">
            <w:pPr>
              <w:pStyle w:val="ListParagraph"/>
              <w:numPr>
                <w:ilvl w:val="0"/>
                <w:numId w:val="26"/>
              </w:numPr>
              <w:rPr>
                <w:rFonts w:ascii="Arial" w:hAnsi="Arial" w:cs="Arial"/>
                <w:sz w:val="20"/>
              </w:rPr>
            </w:pPr>
            <w:r w:rsidRPr="005B3461">
              <w:rPr>
                <w:rFonts w:ascii="Arial" w:hAnsi="Arial" w:cs="Arial"/>
                <w:sz w:val="20"/>
              </w:rPr>
              <w:t xml:space="preserve">Outline how CSR and sustainability results are communicated to stakeholders. </w:t>
            </w:r>
          </w:p>
          <w:p w:rsidR="005B3461" w:rsidRDefault="00281850" w:rsidP="005B3461">
            <w:pPr>
              <w:pStyle w:val="ListParagraph"/>
              <w:numPr>
                <w:ilvl w:val="0"/>
                <w:numId w:val="26"/>
              </w:numPr>
              <w:rPr>
                <w:rFonts w:ascii="Arial" w:hAnsi="Arial" w:cs="Arial"/>
                <w:sz w:val="20"/>
              </w:rPr>
            </w:pPr>
            <w:r w:rsidRPr="005B3461">
              <w:rPr>
                <w:rFonts w:ascii="Arial" w:hAnsi="Arial" w:cs="Arial"/>
                <w:sz w:val="20"/>
              </w:rPr>
              <w:t xml:space="preserve">Explain the role of business schools in CSR reporting. </w:t>
            </w:r>
          </w:p>
          <w:p w:rsidR="00281850" w:rsidRPr="005B3461" w:rsidRDefault="00281850" w:rsidP="005B3461">
            <w:pPr>
              <w:pStyle w:val="ListParagraph"/>
              <w:numPr>
                <w:ilvl w:val="0"/>
                <w:numId w:val="26"/>
              </w:numPr>
              <w:rPr>
                <w:rFonts w:ascii="Arial" w:hAnsi="Arial" w:cs="Arial"/>
                <w:sz w:val="20"/>
              </w:rPr>
            </w:pPr>
            <w:r w:rsidRPr="005B3461">
              <w:rPr>
                <w:rFonts w:ascii="Arial" w:hAnsi="Arial" w:cs="Arial"/>
                <w:sz w:val="20"/>
              </w:rPr>
              <w:t>Discuss the future of CSR and CSR reporting.</w:t>
            </w:r>
          </w:p>
          <w:p w:rsidR="00281850" w:rsidRDefault="00281850" w:rsidP="00407E76">
            <w:pPr>
              <w:rPr>
                <w:rFonts w:ascii="Arial" w:hAnsi="Arial" w:cs="Arial"/>
                <w:sz w:val="22"/>
                <w:szCs w:val="22"/>
              </w:rPr>
            </w:pPr>
          </w:p>
          <w:p w:rsidR="00407E76" w:rsidRDefault="00407E76" w:rsidP="00407E76">
            <w:pPr>
              <w:rPr>
                <w:rFonts w:ascii="Arial" w:hAnsi="Arial" w:cs="Arial"/>
                <w:sz w:val="22"/>
                <w:szCs w:val="22"/>
                <w:u w:val="single"/>
              </w:rPr>
            </w:pPr>
            <w:r>
              <w:rPr>
                <w:rFonts w:ascii="Arial" w:hAnsi="Arial" w:cs="Arial"/>
                <w:sz w:val="22"/>
                <w:szCs w:val="22"/>
                <w:u w:val="single"/>
              </w:rPr>
              <w:t>Chapter 10</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Understand that business is regulated by a variety of approaches.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Explain the eight forms of market regulation, self- regulation, and government regulation.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Describe the scope of government’s involvement in business.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Describe initiatives to legislate corporate social responsibility and accountability.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Acknowledge business’ involvement in politics.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Define lobbying and e</w:t>
            </w:r>
            <w:r w:rsidR="005B3461">
              <w:rPr>
                <w:rFonts w:ascii="Arial" w:hAnsi="Arial" w:cs="Arial"/>
                <w:sz w:val="20"/>
              </w:rPr>
              <w:t xml:space="preserve">xplain the process.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Explain the role of corporate public affairs departments, and define ne corporate agenda and corporate welfare.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Discuss the consequences of changing government involvement in business.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Understand the ethical implications of business– government relationships.</w:t>
            </w:r>
          </w:p>
          <w:p w:rsidR="00281850" w:rsidRPr="005B3461" w:rsidRDefault="00281850" w:rsidP="005B3461">
            <w:pPr>
              <w:pStyle w:val="ListParagraph"/>
              <w:numPr>
                <w:ilvl w:val="0"/>
                <w:numId w:val="27"/>
              </w:numPr>
              <w:rPr>
                <w:rFonts w:ascii="Arial" w:hAnsi="Arial" w:cs="Arial"/>
                <w:sz w:val="20"/>
              </w:rPr>
            </w:pPr>
            <w:r w:rsidRPr="005B3461">
              <w:rPr>
                <w:rFonts w:ascii="Arial" w:hAnsi="Arial" w:cs="Arial"/>
                <w:sz w:val="20"/>
              </w:rPr>
              <w:t>Realize that governments also have ethics</w:t>
            </w:r>
          </w:p>
          <w:p w:rsidR="005B3461" w:rsidRDefault="005B3461" w:rsidP="00407E76">
            <w:pPr>
              <w:rPr>
                <w:rFonts w:ascii="Arial" w:hAnsi="Arial" w:cs="Arial"/>
                <w:sz w:val="22"/>
                <w:szCs w:val="22"/>
              </w:rPr>
            </w:pPr>
          </w:p>
          <w:p w:rsidR="005B3461" w:rsidRPr="00281850" w:rsidRDefault="005B3461" w:rsidP="00407E76">
            <w:pPr>
              <w:rPr>
                <w:rFonts w:ascii="Arial" w:hAnsi="Arial" w:cs="Arial"/>
                <w:sz w:val="22"/>
                <w:szCs w:val="22"/>
              </w:rPr>
            </w:pPr>
          </w:p>
          <w:p w:rsidR="005B3461" w:rsidRPr="005B3461" w:rsidRDefault="005B3461" w:rsidP="005B3461">
            <w:pPr>
              <w:rPr>
                <w:rFonts w:ascii="Arial" w:hAnsi="Arial" w:cs="Arial"/>
                <w:sz w:val="22"/>
                <w:szCs w:val="22"/>
              </w:rPr>
            </w:pPr>
            <w:r w:rsidRPr="005B3461">
              <w:rPr>
                <w:rFonts w:ascii="Arial" w:hAnsi="Arial" w:cs="Arial"/>
                <w:sz w:val="22"/>
                <w:szCs w:val="22"/>
              </w:rPr>
              <w:t xml:space="preserve">These learning outcomes will constitute approximately </w:t>
            </w:r>
            <w:r>
              <w:rPr>
                <w:rFonts w:ascii="Arial" w:hAnsi="Arial" w:cs="Arial"/>
                <w:sz w:val="22"/>
                <w:szCs w:val="22"/>
              </w:rPr>
              <w:t>2</w:t>
            </w:r>
            <w:r w:rsidRPr="005B3461">
              <w:rPr>
                <w:rFonts w:ascii="Arial" w:hAnsi="Arial" w:cs="Arial"/>
                <w:sz w:val="22"/>
                <w:szCs w:val="22"/>
              </w:rPr>
              <w:t xml:space="preserve">0% of the course grade. </w:t>
            </w:r>
          </w:p>
          <w:p w:rsidR="00C20F67" w:rsidRPr="00967EFC" w:rsidRDefault="00C20F67" w:rsidP="00705E35"/>
        </w:tc>
      </w:tr>
    </w:tbl>
    <w:p w:rsidR="00C20F67" w:rsidRDefault="00C20F67" w:rsidP="00C20F67">
      <w:pPr>
        <w:rPr>
          <w:rFonts w:ascii="Arial" w:hAnsi="Arial"/>
        </w:rPr>
      </w:pPr>
    </w:p>
    <w:tbl>
      <w:tblPr>
        <w:tblW w:w="0" w:type="auto"/>
        <w:tblLayout w:type="fixed"/>
        <w:tblLook w:val="0000" w:firstRow="0" w:lastRow="0" w:firstColumn="0" w:lastColumn="0" w:noHBand="0" w:noVBand="0"/>
      </w:tblPr>
      <w:tblGrid>
        <w:gridCol w:w="675"/>
        <w:gridCol w:w="567"/>
        <w:gridCol w:w="7614"/>
        <w:gridCol w:w="612"/>
      </w:tblGrid>
      <w:tr w:rsidR="00C20F67" w:rsidTr="00705E35">
        <w:trPr>
          <w:gridAfter w:val="1"/>
          <w:wAfter w:w="612" w:type="dxa"/>
          <w:cantSplit/>
        </w:trPr>
        <w:tc>
          <w:tcPr>
            <w:tcW w:w="675" w:type="dxa"/>
          </w:tcPr>
          <w:p w:rsidR="00C20F67" w:rsidRDefault="00C20F67" w:rsidP="00705E35">
            <w:pPr>
              <w:rPr>
                <w:rFonts w:ascii="Arial" w:hAnsi="Arial"/>
                <w:b/>
              </w:rPr>
            </w:pPr>
            <w:r>
              <w:rPr>
                <w:rFonts w:ascii="Arial" w:hAnsi="Arial"/>
              </w:rPr>
              <w:br w:type="page"/>
            </w:r>
            <w:r>
              <w:rPr>
                <w:rFonts w:ascii="Arial" w:hAnsi="Arial"/>
                <w:b/>
              </w:rPr>
              <w:t>III.</w:t>
            </w:r>
          </w:p>
        </w:tc>
        <w:tc>
          <w:tcPr>
            <w:tcW w:w="8181" w:type="dxa"/>
            <w:gridSpan w:val="2"/>
          </w:tcPr>
          <w:p w:rsidR="00C20F67" w:rsidRDefault="00C20F67" w:rsidP="00705E35">
            <w:pPr>
              <w:rPr>
                <w:rFonts w:ascii="Arial" w:hAnsi="Arial"/>
                <w:b/>
              </w:rPr>
            </w:pPr>
            <w:r>
              <w:rPr>
                <w:rFonts w:ascii="Arial" w:hAnsi="Arial"/>
                <w:b/>
              </w:rPr>
              <w:t>TOPICS:</w:t>
            </w:r>
          </w:p>
          <w:p w:rsidR="00C20F67" w:rsidRDefault="00C20F67" w:rsidP="00705E35">
            <w:pPr>
              <w:rPr>
                <w:rFonts w:ascii="Arial" w:hAnsi="Arial"/>
              </w:rPr>
            </w:pPr>
          </w:p>
        </w:tc>
      </w:tr>
      <w:tr w:rsidR="00D1300B">
        <w:tc>
          <w:tcPr>
            <w:tcW w:w="675" w:type="dxa"/>
          </w:tcPr>
          <w:p w:rsidR="00D1300B" w:rsidRDefault="00D1300B" w:rsidP="00195D4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1.</w:t>
            </w:r>
          </w:p>
        </w:tc>
        <w:tc>
          <w:tcPr>
            <w:tcW w:w="8226" w:type="dxa"/>
            <w:gridSpan w:val="2"/>
          </w:tcPr>
          <w:p w:rsidR="00E8105F" w:rsidRDefault="008D5A41" w:rsidP="00144C40">
            <w:pPr>
              <w:rPr>
                <w:rFonts w:ascii="Arial" w:hAnsi="Arial"/>
              </w:rPr>
            </w:pPr>
            <w:r>
              <w:rPr>
                <w:rFonts w:ascii="Arial" w:hAnsi="Arial"/>
              </w:rPr>
              <w:t xml:space="preserve">The </w:t>
            </w:r>
            <w:r w:rsidR="00144C40">
              <w:rPr>
                <w:rFonts w:ascii="Arial" w:hAnsi="Arial"/>
              </w:rPr>
              <w:t>Relationship Between Business and Society</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2.</w:t>
            </w:r>
          </w:p>
        </w:tc>
        <w:tc>
          <w:tcPr>
            <w:tcW w:w="8226" w:type="dxa"/>
            <w:gridSpan w:val="2"/>
          </w:tcPr>
          <w:p w:rsidR="00D1300B" w:rsidRDefault="00144C40" w:rsidP="009F4210">
            <w:pPr>
              <w:rPr>
                <w:rFonts w:ascii="Arial" w:hAnsi="Arial"/>
              </w:rPr>
            </w:pPr>
            <w:r>
              <w:rPr>
                <w:rFonts w:ascii="Arial" w:hAnsi="Arial"/>
              </w:rPr>
              <w:t>Ethics and Capitalism</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3.</w:t>
            </w:r>
          </w:p>
        </w:tc>
        <w:tc>
          <w:tcPr>
            <w:tcW w:w="8226" w:type="dxa"/>
            <w:gridSpan w:val="2"/>
          </w:tcPr>
          <w:p w:rsidR="00D1300B" w:rsidRDefault="00144C40" w:rsidP="009F4210">
            <w:pPr>
              <w:rPr>
                <w:rFonts w:ascii="Arial" w:hAnsi="Arial"/>
              </w:rPr>
            </w:pPr>
            <w:r>
              <w:rPr>
                <w:rFonts w:ascii="Arial" w:hAnsi="Arial"/>
              </w:rPr>
              <w:t>Identifying Stakeholders and Issues</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4.</w:t>
            </w:r>
          </w:p>
        </w:tc>
        <w:tc>
          <w:tcPr>
            <w:tcW w:w="8226" w:type="dxa"/>
            <w:gridSpan w:val="2"/>
          </w:tcPr>
          <w:p w:rsidR="00D1300B" w:rsidRDefault="000C6240" w:rsidP="009F4210">
            <w:pPr>
              <w:rPr>
                <w:rFonts w:ascii="Arial" w:hAnsi="Arial"/>
              </w:rPr>
            </w:pPr>
            <w:r>
              <w:rPr>
                <w:rFonts w:ascii="Arial" w:hAnsi="Arial"/>
              </w:rPr>
              <w:t>Understanding Stakeholder Relations</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5.</w:t>
            </w:r>
          </w:p>
        </w:tc>
        <w:tc>
          <w:tcPr>
            <w:tcW w:w="8226" w:type="dxa"/>
            <w:gridSpan w:val="2"/>
          </w:tcPr>
          <w:p w:rsidR="00D1300B" w:rsidRDefault="000C6240" w:rsidP="009F4210">
            <w:pPr>
              <w:rPr>
                <w:rFonts w:ascii="Arial" w:hAnsi="Arial"/>
              </w:rPr>
            </w:pPr>
            <w:r>
              <w:rPr>
                <w:rFonts w:ascii="Arial" w:hAnsi="Arial"/>
              </w:rPr>
              <w:t>Ethics of Business: The Theoretical Basis</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6.</w:t>
            </w:r>
          </w:p>
        </w:tc>
        <w:tc>
          <w:tcPr>
            <w:tcW w:w="8226" w:type="dxa"/>
            <w:gridSpan w:val="2"/>
          </w:tcPr>
          <w:p w:rsidR="009F4210" w:rsidRDefault="000C6240" w:rsidP="000C6240">
            <w:pPr>
              <w:rPr>
                <w:rFonts w:ascii="Arial" w:hAnsi="Arial"/>
              </w:rPr>
            </w:pPr>
            <w:r>
              <w:rPr>
                <w:rFonts w:ascii="Arial" w:hAnsi="Arial"/>
              </w:rPr>
              <w:t>Ethics of Business:  Management and Leadership</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7.</w:t>
            </w:r>
          </w:p>
        </w:tc>
        <w:tc>
          <w:tcPr>
            <w:tcW w:w="8226" w:type="dxa"/>
            <w:gridSpan w:val="2"/>
          </w:tcPr>
          <w:p w:rsidR="009F4210" w:rsidRDefault="000C6240" w:rsidP="009F4210">
            <w:pPr>
              <w:rPr>
                <w:rFonts w:ascii="Arial" w:hAnsi="Arial"/>
              </w:rPr>
            </w:pPr>
            <w:r>
              <w:rPr>
                <w:rFonts w:ascii="Arial" w:hAnsi="Arial"/>
              </w:rPr>
              <w:t>Corporate Social Responsibility:  The Concept</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8.</w:t>
            </w:r>
          </w:p>
        </w:tc>
        <w:tc>
          <w:tcPr>
            <w:tcW w:w="8226" w:type="dxa"/>
            <w:gridSpan w:val="2"/>
          </w:tcPr>
          <w:p w:rsidR="009F4210" w:rsidRDefault="000C6240" w:rsidP="009F4210">
            <w:pPr>
              <w:rPr>
                <w:rFonts w:ascii="Arial" w:hAnsi="Arial"/>
              </w:rPr>
            </w:pPr>
            <w:r>
              <w:rPr>
                <w:rFonts w:ascii="Arial" w:hAnsi="Arial"/>
              </w:rPr>
              <w:t>Corporate Social Responsibility:  In Practice</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9.</w:t>
            </w:r>
          </w:p>
        </w:tc>
        <w:tc>
          <w:tcPr>
            <w:tcW w:w="8226" w:type="dxa"/>
            <w:gridSpan w:val="2"/>
          </w:tcPr>
          <w:p w:rsidR="009F4210" w:rsidRDefault="000C6240" w:rsidP="009F4210">
            <w:pPr>
              <w:rPr>
                <w:rFonts w:ascii="Arial" w:hAnsi="Arial"/>
              </w:rPr>
            </w:pPr>
            <w:r>
              <w:rPr>
                <w:rFonts w:ascii="Arial" w:hAnsi="Arial"/>
              </w:rPr>
              <w:t>CSR Auditing, Reporting, and Communication</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 xml:space="preserve">10. </w:t>
            </w:r>
          </w:p>
        </w:tc>
        <w:tc>
          <w:tcPr>
            <w:tcW w:w="8226" w:type="dxa"/>
            <w:gridSpan w:val="2"/>
          </w:tcPr>
          <w:p w:rsidR="009F4210" w:rsidRDefault="000C6240" w:rsidP="009F4210">
            <w:pPr>
              <w:rPr>
                <w:rFonts w:ascii="Arial" w:hAnsi="Arial"/>
              </w:rPr>
            </w:pPr>
            <w:r>
              <w:rPr>
                <w:rFonts w:ascii="Arial" w:hAnsi="Arial"/>
              </w:rPr>
              <w:t>Regulating Business</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p>
        </w:tc>
        <w:tc>
          <w:tcPr>
            <w:tcW w:w="8226" w:type="dxa"/>
            <w:gridSpan w:val="2"/>
          </w:tcPr>
          <w:p w:rsidR="009F4210" w:rsidRDefault="009F4210" w:rsidP="009F4210">
            <w:pPr>
              <w:rPr>
                <w:rFonts w:ascii="Arial" w:hAnsi="Arial"/>
              </w:rPr>
            </w:pPr>
          </w:p>
        </w:tc>
      </w:tr>
    </w:tbl>
    <w:p w:rsidR="00983D18" w:rsidRDefault="00983D18">
      <w:pPr>
        <w:rPr>
          <w:rFonts w:ascii="Arial" w:hAnsi="Arial"/>
        </w:rPr>
      </w:pPr>
    </w:p>
    <w:tbl>
      <w:tblPr>
        <w:tblW w:w="0" w:type="auto"/>
        <w:tblLayout w:type="fixed"/>
        <w:tblLook w:val="0000" w:firstRow="0" w:lastRow="0" w:firstColumn="0" w:lastColumn="0" w:noHBand="0" w:noVBand="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lastRenderedPageBreak/>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B554E4" w:rsidRPr="00934E1C" w:rsidRDefault="00144C40" w:rsidP="00203F42">
            <w:pPr>
              <w:rPr>
                <w:rFonts w:ascii="Arial" w:hAnsi="Arial"/>
                <w:i/>
              </w:rPr>
            </w:pPr>
            <w:r>
              <w:rPr>
                <w:rFonts w:ascii="Arial" w:hAnsi="Arial"/>
                <w:i/>
              </w:rPr>
              <w:t xml:space="preserve">Canadian Business and Society, Ethics and Responsibilities, Second Edition, Robert E. </w:t>
            </w:r>
            <w:proofErr w:type="spellStart"/>
            <w:r>
              <w:rPr>
                <w:rFonts w:ascii="Arial" w:hAnsi="Arial"/>
                <w:i/>
              </w:rPr>
              <w:t>Sexty</w:t>
            </w:r>
            <w:proofErr w:type="spellEnd"/>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3669"/>
        <w:gridCol w:w="1009"/>
        <w:gridCol w:w="2414"/>
      </w:tblGrid>
      <w:tr w:rsidR="00013D76" w:rsidTr="00013D76">
        <w:trPr>
          <w:cantSplit/>
          <w:trHeight w:val="240"/>
        </w:trPr>
        <w:tc>
          <w:tcPr>
            <w:tcW w:w="675" w:type="dxa"/>
            <w:tcBorders>
              <w:bottom w:val="single" w:sz="4" w:space="0" w:color="auto"/>
            </w:tcBorders>
          </w:tcPr>
          <w:p w:rsidR="00013D76" w:rsidRPr="00E02034" w:rsidRDefault="00013D76">
            <w:pPr>
              <w:rPr>
                <w:rFonts w:ascii="Arial" w:hAnsi="Arial"/>
                <w:b/>
              </w:rPr>
            </w:pPr>
            <w:r w:rsidRPr="00E02034">
              <w:rPr>
                <w:rFonts w:ascii="Arial" w:hAnsi="Arial"/>
                <w:b/>
              </w:rPr>
              <w:t>V.</w:t>
            </w:r>
          </w:p>
        </w:tc>
        <w:tc>
          <w:tcPr>
            <w:tcW w:w="5370" w:type="dxa"/>
            <w:gridSpan w:val="2"/>
            <w:tcBorders>
              <w:right w:val="single" w:sz="4" w:space="0" w:color="auto"/>
            </w:tcBorders>
          </w:tcPr>
          <w:p w:rsidR="00013D76" w:rsidRDefault="00013D76" w:rsidP="00013D76">
            <w:r>
              <w:rPr>
                <w:rFonts w:ascii="Arial" w:hAnsi="Arial"/>
                <w:b/>
              </w:rPr>
              <w:t>EVALUATION PROCESS/GRADING SYSTEM:</w:t>
            </w:r>
          </w:p>
        </w:tc>
        <w:tc>
          <w:tcPr>
            <w:tcW w:w="3423" w:type="dxa"/>
            <w:gridSpan w:val="2"/>
            <w:tcBorders>
              <w:left w:val="single" w:sz="4" w:space="0" w:color="auto"/>
            </w:tcBorders>
          </w:tcPr>
          <w:p w:rsidR="00013D76" w:rsidRDefault="00013D76" w:rsidP="00013D76"/>
        </w:tc>
      </w:tr>
      <w:tr w:rsidR="00013D76" w:rsidTr="00013D76">
        <w:trPr>
          <w:cantSplit/>
          <w:trHeight w:val="1980"/>
        </w:trPr>
        <w:tc>
          <w:tcPr>
            <w:tcW w:w="675" w:type="dxa"/>
            <w:tcBorders>
              <w:top w:val="single" w:sz="4" w:space="0" w:color="auto"/>
            </w:tcBorders>
          </w:tcPr>
          <w:p w:rsidR="00013D76" w:rsidRPr="00E02034" w:rsidRDefault="00013D76" w:rsidP="00013D76">
            <w:pPr>
              <w:rPr>
                <w:rFonts w:ascii="Arial" w:hAnsi="Arial"/>
                <w:b/>
              </w:rPr>
            </w:pPr>
          </w:p>
        </w:tc>
        <w:tc>
          <w:tcPr>
            <w:tcW w:w="5370" w:type="dxa"/>
            <w:gridSpan w:val="2"/>
          </w:tcPr>
          <w:p w:rsidR="00013D76" w:rsidRDefault="00013D76" w:rsidP="00E8105F">
            <w:pPr>
              <w:rPr>
                <w:rFonts w:ascii="Arial" w:hAnsi="Arial" w:cs="Arial"/>
              </w:rPr>
            </w:pPr>
            <w:r w:rsidRPr="008B35C5">
              <w:rPr>
                <w:rFonts w:ascii="Arial" w:hAnsi="Arial" w:cs="Arial"/>
              </w:rPr>
              <w:t xml:space="preserve">Test #1    </w:t>
            </w:r>
          </w:p>
          <w:p w:rsidR="00013D76" w:rsidRDefault="00013D76" w:rsidP="00E8105F">
            <w:pPr>
              <w:rPr>
                <w:rFonts w:ascii="Arial" w:hAnsi="Arial" w:cs="Arial"/>
              </w:rPr>
            </w:pPr>
            <w:r w:rsidRPr="008B35C5">
              <w:rPr>
                <w:rFonts w:ascii="Arial" w:hAnsi="Arial" w:cs="Arial"/>
              </w:rPr>
              <w:t xml:space="preserve">Test #2    </w:t>
            </w:r>
          </w:p>
          <w:p w:rsidR="00013D76" w:rsidRDefault="00013D76" w:rsidP="00E8105F">
            <w:pPr>
              <w:rPr>
                <w:rFonts w:ascii="Arial" w:hAnsi="Arial" w:cs="Arial"/>
              </w:rPr>
            </w:pPr>
            <w:r>
              <w:rPr>
                <w:rFonts w:ascii="Arial" w:hAnsi="Arial" w:cs="Arial"/>
              </w:rPr>
              <w:t xml:space="preserve">Test #3   </w:t>
            </w:r>
          </w:p>
          <w:p w:rsidR="00013D76" w:rsidRDefault="00013D76" w:rsidP="00E8105F">
            <w:pPr>
              <w:rPr>
                <w:rFonts w:ascii="Arial" w:hAnsi="Arial" w:cs="Arial"/>
              </w:rPr>
            </w:pPr>
            <w:r>
              <w:rPr>
                <w:rFonts w:ascii="Arial" w:hAnsi="Arial" w:cs="Arial"/>
              </w:rPr>
              <w:t>Debate and report</w:t>
            </w:r>
          </w:p>
          <w:p w:rsidR="00013D76" w:rsidRDefault="00013D76" w:rsidP="00E8105F">
            <w:pPr>
              <w:rPr>
                <w:rFonts w:ascii="Arial" w:hAnsi="Arial" w:cs="Arial"/>
              </w:rPr>
            </w:pPr>
            <w:r>
              <w:rPr>
                <w:rFonts w:ascii="Arial" w:hAnsi="Arial" w:cs="Arial"/>
              </w:rPr>
              <w:t>Case Study</w:t>
            </w:r>
          </w:p>
          <w:p w:rsidR="00013D76" w:rsidRDefault="00013D76" w:rsidP="00013D76">
            <w:pPr>
              <w:rPr>
                <w:rFonts w:ascii="Arial" w:hAnsi="Arial"/>
                <w:b/>
              </w:rPr>
            </w:pPr>
            <w:r w:rsidRPr="008B35C5">
              <w:rPr>
                <w:rFonts w:ascii="Arial" w:hAnsi="Arial" w:cs="Arial"/>
              </w:rPr>
              <w:t xml:space="preserve"> </w:t>
            </w:r>
          </w:p>
        </w:tc>
        <w:tc>
          <w:tcPr>
            <w:tcW w:w="3423" w:type="dxa"/>
            <w:gridSpan w:val="2"/>
          </w:tcPr>
          <w:p w:rsidR="00013D76" w:rsidRPr="008B35C5" w:rsidRDefault="00013D76" w:rsidP="00013D76">
            <w:pPr>
              <w:ind w:left="72"/>
              <w:rPr>
                <w:rFonts w:ascii="Arial" w:hAnsi="Arial" w:cs="Arial"/>
              </w:rPr>
            </w:pPr>
            <w:r>
              <w:rPr>
                <w:rFonts w:ascii="Arial" w:hAnsi="Arial" w:cs="Arial"/>
              </w:rPr>
              <w:t>25</w:t>
            </w:r>
            <w:r w:rsidRPr="008B35C5">
              <w:rPr>
                <w:rFonts w:ascii="Arial" w:hAnsi="Arial" w:cs="Arial"/>
              </w:rPr>
              <w:t xml:space="preserve">% </w:t>
            </w:r>
          </w:p>
          <w:p w:rsidR="00013D76" w:rsidRPr="008B35C5" w:rsidRDefault="00013D76" w:rsidP="00013D76">
            <w:pPr>
              <w:ind w:left="72"/>
              <w:rPr>
                <w:rFonts w:ascii="Arial" w:hAnsi="Arial" w:cs="Arial"/>
              </w:rPr>
            </w:pPr>
            <w:r>
              <w:rPr>
                <w:rFonts w:ascii="Arial" w:hAnsi="Arial" w:cs="Arial"/>
              </w:rPr>
              <w:t>25</w:t>
            </w:r>
            <w:r w:rsidRPr="008B35C5">
              <w:rPr>
                <w:rFonts w:ascii="Arial" w:hAnsi="Arial" w:cs="Arial"/>
              </w:rPr>
              <w:t>%</w:t>
            </w:r>
          </w:p>
          <w:p w:rsidR="00013D76" w:rsidRDefault="00013D76" w:rsidP="00013D76">
            <w:pPr>
              <w:ind w:left="72"/>
              <w:rPr>
                <w:rFonts w:ascii="Arial" w:hAnsi="Arial" w:cs="Arial"/>
              </w:rPr>
            </w:pPr>
            <w:r>
              <w:rPr>
                <w:rFonts w:ascii="Arial" w:hAnsi="Arial" w:cs="Arial"/>
              </w:rPr>
              <w:t>15%</w:t>
            </w:r>
          </w:p>
          <w:p w:rsidR="00013D76" w:rsidRDefault="00013D76" w:rsidP="00013D76">
            <w:pPr>
              <w:ind w:left="102"/>
              <w:rPr>
                <w:rFonts w:ascii="Arial" w:hAnsi="Arial" w:cs="Arial"/>
              </w:rPr>
            </w:pPr>
            <w:r>
              <w:rPr>
                <w:rFonts w:ascii="Arial" w:hAnsi="Arial" w:cs="Arial"/>
              </w:rPr>
              <w:t>15%</w:t>
            </w:r>
          </w:p>
          <w:p w:rsidR="00013D76" w:rsidRPr="008B35C5" w:rsidRDefault="00013D76" w:rsidP="00013D76">
            <w:pPr>
              <w:ind w:left="72"/>
              <w:rPr>
                <w:rFonts w:ascii="Arial" w:hAnsi="Arial" w:cs="Arial"/>
              </w:rPr>
            </w:pPr>
            <w:r>
              <w:rPr>
                <w:rFonts w:ascii="Arial" w:hAnsi="Arial" w:cs="Arial"/>
              </w:rPr>
              <w:t>20%</w:t>
            </w:r>
          </w:p>
          <w:p w:rsidR="00013D76" w:rsidRDefault="00013D76" w:rsidP="00013D76">
            <w:pPr>
              <w:ind w:left="27"/>
              <w:rPr>
                <w:b/>
              </w:rPr>
            </w:pPr>
          </w:p>
        </w:tc>
      </w:tr>
      <w:tr w:rsidR="00D1300B">
        <w:trPr>
          <w:cantSplit/>
        </w:trPr>
        <w:tc>
          <w:tcPr>
            <w:tcW w:w="675" w:type="dxa"/>
          </w:tcPr>
          <w:p w:rsidR="00D1300B" w:rsidRPr="00E02034" w:rsidRDefault="00D1300B">
            <w:pPr>
              <w:pStyle w:val="EnvelopeReturn"/>
            </w:pPr>
          </w:p>
        </w:tc>
        <w:tc>
          <w:tcPr>
            <w:tcW w:w="8793" w:type="dxa"/>
            <w:gridSpan w:val="4"/>
          </w:tcPr>
          <w:p w:rsidR="00D1300B" w:rsidRDefault="00D1300B">
            <w:pPr>
              <w:rPr>
                <w:rFonts w:ascii="Arial" w:hAnsi="Arial"/>
              </w:rPr>
            </w:pPr>
            <w:r>
              <w:rPr>
                <w:rFonts w:ascii="Arial" w:hAnsi="Arial"/>
              </w:rPr>
              <w:t>The following semester grades will be assigned to students:</w:t>
            </w:r>
          </w:p>
        </w:tc>
      </w:tr>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gridSpan w:val="2"/>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gridSpan w:val="2"/>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gridSpan w:val="2"/>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gridSpan w:val="2"/>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gridSpan w:val="2"/>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gridSpan w:val="2"/>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gridSpan w:val="2"/>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gridSpan w:val="2"/>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gridSpan w:val="2"/>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gridSpan w:val="2"/>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gridSpan w:val="2"/>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gridSpan w:val="2"/>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gridSpan w:val="2"/>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gridSpan w:val="2"/>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277EA8" w:rsidRDefault="00277EA8">
      <w:pPr>
        <w:rPr>
          <w:rFonts w:ascii="Arial" w:hAnsi="Arial" w:cs="Arial"/>
        </w:rPr>
      </w:pPr>
    </w:p>
    <w:p w:rsidR="00277EA8" w:rsidRDefault="00277EA8">
      <w:pPr>
        <w:rPr>
          <w:rFonts w:ascii="Arial" w:hAnsi="Arial" w:cs="Arial"/>
        </w:rPr>
      </w:pPr>
      <w:r>
        <w:rPr>
          <w:rFonts w:ascii="Arial" w:hAnsi="Arial" w:cs="Arial"/>
        </w:rPr>
        <w:br w:type="page"/>
      </w:r>
    </w:p>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8C5D7B" w:rsidTr="001D54E6">
        <w:trPr>
          <w:cantSplit/>
        </w:trPr>
        <w:tc>
          <w:tcPr>
            <w:tcW w:w="675" w:type="dxa"/>
          </w:tcPr>
          <w:p w:rsidR="008C5D7B" w:rsidRDefault="008C5D7B" w:rsidP="001D54E6">
            <w:pPr>
              <w:rPr>
                <w:rFonts w:ascii="Arial" w:hAnsi="Arial"/>
                <w:b/>
              </w:rPr>
            </w:pPr>
            <w:r>
              <w:rPr>
                <w:rFonts w:ascii="Arial" w:hAnsi="Arial"/>
                <w:b/>
              </w:rPr>
              <w:t>VI.</w:t>
            </w:r>
          </w:p>
        </w:tc>
        <w:tc>
          <w:tcPr>
            <w:tcW w:w="8181" w:type="dxa"/>
            <w:gridSpan w:val="2"/>
          </w:tcPr>
          <w:p w:rsidR="008C5D7B" w:rsidRDefault="008C5D7B" w:rsidP="001D54E6">
            <w:pPr>
              <w:rPr>
                <w:rFonts w:ascii="Arial" w:hAnsi="Arial"/>
                <w:b/>
              </w:rPr>
            </w:pPr>
            <w:r>
              <w:rPr>
                <w:rFonts w:ascii="Arial" w:hAnsi="Arial"/>
                <w:b/>
              </w:rPr>
              <w:t>SPECIAL NOTES:</w:t>
            </w:r>
          </w:p>
          <w:p w:rsidR="008C5D7B" w:rsidRDefault="008C5D7B" w:rsidP="001D54E6">
            <w:pPr>
              <w:rPr>
                <w:rFonts w:ascii="Arial" w:hAnsi="Arial"/>
              </w:rPr>
            </w:pPr>
          </w:p>
        </w:tc>
      </w:tr>
      <w:tr w:rsidR="008C5D7B" w:rsidTr="001D54E6">
        <w:trPr>
          <w:gridAfter w:val="1"/>
          <w:wAfter w:w="18" w:type="dxa"/>
          <w:cantSplit/>
        </w:trPr>
        <w:tc>
          <w:tcPr>
            <w:tcW w:w="8838" w:type="dxa"/>
            <w:gridSpan w:val="2"/>
          </w:tcPr>
          <w:p w:rsidR="008C5D7B" w:rsidRPr="008B35C5" w:rsidRDefault="008C5D7B" w:rsidP="001D54E6">
            <w:pPr>
              <w:rPr>
                <w:rFonts w:ascii="Arial" w:hAnsi="Arial" w:cs="Arial"/>
                <w:szCs w:val="24"/>
                <w:u w:val="single"/>
              </w:rPr>
            </w:pPr>
            <w:r w:rsidRPr="008B35C5">
              <w:rPr>
                <w:rFonts w:ascii="Arial" w:hAnsi="Arial" w:cs="Arial"/>
                <w:szCs w:val="24"/>
                <w:u w:val="single"/>
              </w:rPr>
              <w:t>Attendance:</w:t>
            </w:r>
          </w:p>
          <w:p w:rsidR="00341C58" w:rsidRDefault="00341C58" w:rsidP="00341C58">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At the end of class, late arrivers must provide an explanation to the professor for their tardiness. </w:t>
            </w:r>
          </w:p>
          <w:p w:rsidR="00341C58" w:rsidRDefault="00341C58" w:rsidP="00341C58">
            <w:pPr>
              <w:rPr>
                <w:rFonts w:ascii="Arial" w:hAnsi="Arial" w:cs="Arial"/>
                <w:szCs w:val="24"/>
              </w:rPr>
            </w:pPr>
          </w:p>
          <w:p w:rsidR="00341C58" w:rsidRDefault="00341C58" w:rsidP="00341C58">
            <w:pPr>
              <w:rPr>
                <w:rFonts w:ascii="Arial" w:hAnsi="Arial" w:cs="Arial"/>
                <w:szCs w:val="24"/>
              </w:rPr>
            </w:pPr>
            <w:r>
              <w:rPr>
                <w:rFonts w:ascii="Arial" w:hAnsi="Arial" w:cs="Arial"/>
              </w:rPr>
              <w:t>Students are required to attend class on a regular basis because that is consistent with the “real world”.  Missed classes deprive others of your insight and perspective and you are deprived of their insight and perspective.  Modern business practices and learning principles support the concept of participation.  Attendance is recorded.  To be excused students must provide an acceptable written and dated explanation of their absence – either before the absence (if it can be reasonably anticipated) or within a day or two upon returning.  A verbal explanation is always appreciated but it is considered insufficient to change my records of your attendance.   Chronic absenteeism may require further documentation.</w:t>
            </w:r>
          </w:p>
          <w:p w:rsidR="008C5D7B" w:rsidRDefault="008C5D7B" w:rsidP="001D54E6">
            <w:pPr>
              <w:rPr>
                <w:rFonts w:ascii="Arial" w:hAnsi="Arial"/>
              </w:rPr>
            </w:pPr>
          </w:p>
        </w:tc>
      </w:tr>
      <w:tr w:rsidR="004C2589" w:rsidTr="001D54E6">
        <w:trPr>
          <w:gridAfter w:val="1"/>
          <w:wAfter w:w="18" w:type="dxa"/>
          <w:cantSplit/>
        </w:trPr>
        <w:tc>
          <w:tcPr>
            <w:tcW w:w="8838" w:type="dxa"/>
            <w:gridSpan w:val="2"/>
          </w:tcPr>
          <w:p w:rsidR="004C2589" w:rsidRPr="004C2589" w:rsidRDefault="004C2589" w:rsidP="001D54E6">
            <w:pPr>
              <w:rPr>
                <w:rFonts w:ascii="Arial" w:hAnsi="Arial" w:cs="Arial"/>
                <w:szCs w:val="24"/>
              </w:rPr>
            </w:pPr>
            <w:r w:rsidRPr="004C2589">
              <w:rPr>
                <w:rFonts w:ascii="Arial" w:hAnsi="Arial" w:cs="Arial"/>
                <w:szCs w:val="24"/>
                <w:u w:val="single"/>
              </w:rPr>
              <w:t>Missed Tests</w:t>
            </w:r>
          </w:p>
        </w:tc>
      </w:tr>
      <w:tr w:rsidR="004C2589" w:rsidTr="001D54E6">
        <w:trPr>
          <w:gridAfter w:val="1"/>
          <w:wAfter w:w="18" w:type="dxa"/>
          <w:cantSplit/>
        </w:trPr>
        <w:tc>
          <w:tcPr>
            <w:tcW w:w="8838" w:type="dxa"/>
            <w:gridSpan w:val="2"/>
          </w:tcPr>
          <w:p w:rsidR="004C2589" w:rsidRPr="004C2589" w:rsidRDefault="004C2589" w:rsidP="00013D76">
            <w:pPr>
              <w:pStyle w:val="EnvelopeReturn"/>
              <w:rPr>
                <w:rFonts w:cs="Arial"/>
                <w:szCs w:val="24"/>
                <w:u w:val="single"/>
              </w:rPr>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tc>
      </w:tr>
      <w:tr w:rsidR="008C5D7B" w:rsidTr="001D54E6">
        <w:trPr>
          <w:gridAfter w:val="1"/>
          <w:wAfter w:w="18" w:type="dxa"/>
          <w:cantSplit/>
        </w:trPr>
        <w:tc>
          <w:tcPr>
            <w:tcW w:w="8838" w:type="dxa"/>
            <w:gridSpan w:val="2"/>
          </w:tcPr>
          <w:p w:rsidR="00341C58" w:rsidRDefault="00341C58" w:rsidP="00341C58">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341C58" w:rsidRDefault="00341C58" w:rsidP="00341C58">
            <w:pPr>
              <w:pStyle w:val="EnvelopeReturn"/>
            </w:pPr>
          </w:p>
          <w:p w:rsidR="00341C58" w:rsidRDefault="00341C58" w:rsidP="00341C58">
            <w:pPr>
              <w:pStyle w:val="EnvelopeReturn"/>
            </w:pPr>
            <w:r>
              <w:t>In order to qualify to write the missed test, the student shall have:</w:t>
            </w:r>
          </w:p>
          <w:p w:rsidR="00341C58" w:rsidRDefault="00341C58" w:rsidP="00341C58">
            <w:pPr>
              <w:pStyle w:val="EnvelopeReturn"/>
            </w:pPr>
          </w:p>
          <w:p w:rsidR="00341C58" w:rsidRDefault="00341C58" w:rsidP="00341C58">
            <w:pPr>
              <w:pStyle w:val="EnvelopeReturn"/>
              <w:numPr>
                <w:ilvl w:val="0"/>
                <w:numId w:val="16"/>
              </w:numPr>
            </w:pPr>
            <w:r>
              <w:t>Attended at least 80% of the classes.</w:t>
            </w:r>
          </w:p>
          <w:p w:rsidR="00341C58" w:rsidRDefault="00341C58" w:rsidP="00341C58">
            <w:pPr>
              <w:pStyle w:val="EnvelopeReturn"/>
              <w:numPr>
                <w:ilvl w:val="0"/>
                <w:numId w:val="16"/>
              </w:numPr>
            </w:pPr>
            <w:r>
              <w:t>Provided the professor an acceptable explanation for his/her absence.</w:t>
            </w:r>
          </w:p>
          <w:p w:rsidR="00341C58" w:rsidRDefault="00341C58" w:rsidP="00341C58">
            <w:pPr>
              <w:pStyle w:val="EnvelopeReturn"/>
              <w:numPr>
                <w:ilvl w:val="0"/>
                <w:numId w:val="16"/>
              </w:numPr>
            </w:pPr>
            <w:r>
              <w:t>Been granted permission by the professor.</w:t>
            </w:r>
          </w:p>
          <w:p w:rsidR="00341C58" w:rsidRDefault="00341C58" w:rsidP="00341C58">
            <w:pPr>
              <w:pStyle w:val="EnvelopeReturn"/>
            </w:pPr>
          </w:p>
          <w:p w:rsidR="008C5D7B" w:rsidRDefault="00341C58" w:rsidP="00013D76">
            <w:pPr>
              <w:pStyle w:val="EnvelopeReturn"/>
              <w:rPr>
                <w:rFonts w:cs="Arial"/>
                <w:szCs w:val="24"/>
                <w:u w:val="single"/>
              </w:rPr>
            </w:pPr>
            <w:r>
              <w:t>NOTE:  The missed test will be a comprehensive test.  Should a student miss a second test the grade will be zero.</w:t>
            </w:r>
          </w:p>
        </w:tc>
      </w:tr>
      <w:tr w:rsidR="004C2589" w:rsidTr="001D54E6">
        <w:trPr>
          <w:gridAfter w:val="1"/>
          <w:wAfter w:w="18" w:type="dxa"/>
          <w:cantSplit/>
        </w:trPr>
        <w:tc>
          <w:tcPr>
            <w:tcW w:w="8838" w:type="dxa"/>
            <w:gridSpan w:val="2"/>
          </w:tcPr>
          <w:p w:rsidR="00E02034" w:rsidRDefault="00E02034" w:rsidP="00341C58">
            <w:pPr>
              <w:pStyle w:val="EnvelopeReturn"/>
              <w:rPr>
                <w:b/>
              </w:rPr>
            </w:pPr>
          </w:p>
          <w:p w:rsidR="004C2589" w:rsidRDefault="004C2589" w:rsidP="00341C58">
            <w:pPr>
              <w:pStyle w:val="EnvelopeReturn"/>
            </w:pPr>
            <w:r w:rsidRPr="004C2589">
              <w:rPr>
                <w:b/>
              </w:rPr>
              <w:t>VII.    COURSE OUTLINE ADDENDUM:</w:t>
            </w:r>
          </w:p>
        </w:tc>
      </w:tr>
      <w:tr w:rsidR="004C2589" w:rsidTr="001D54E6">
        <w:trPr>
          <w:gridAfter w:val="1"/>
          <w:wAfter w:w="18" w:type="dxa"/>
          <w:cantSplit/>
        </w:trPr>
        <w:tc>
          <w:tcPr>
            <w:tcW w:w="8838" w:type="dxa"/>
            <w:gridSpan w:val="2"/>
          </w:tcPr>
          <w:p w:rsidR="004C2589" w:rsidRDefault="004C2589" w:rsidP="00341C58">
            <w:pPr>
              <w:pStyle w:val="EnvelopeReturn"/>
            </w:pPr>
            <w:r>
              <w:t>The provisions contained in the addendum located on the student portal form part of this course outline.</w:t>
            </w:r>
          </w:p>
        </w:tc>
      </w:tr>
    </w:tbl>
    <w:p w:rsidR="00D1300B" w:rsidRDefault="00D1300B" w:rsidP="00C60438">
      <w:pPr>
        <w:pStyle w:val="EnvelopeReturn"/>
      </w:pPr>
    </w:p>
    <w:sectPr w:rsidR="00D1300B" w:rsidSect="00983D18">
      <w:headerReference w:type="even" r:id="rId10"/>
      <w:headerReference w:type="default" r:id="rId11"/>
      <w:headerReference w:type="first" r:id="rId12"/>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97D" w:rsidRDefault="00C3597D">
      <w:r>
        <w:separator/>
      </w:r>
    </w:p>
  </w:endnote>
  <w:endnote w:type="continuationSeparator" w:id="0">
    <w:p w:rsidR="00C3597D" w:rsidRDefault="00C3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97D" w:rsidRDefault="00C3597D">
      <w:r>
        <w:separator/>
      </w:r>
    </w:p>
  </w:footnote>
  <w:footnote w:type="continuationSeparator" w:id="0">
    <w:p w:rsidR="00C3597D" w:rsidRDefault="00C35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15" w:rsidRDefault="00065ED4">
    <w:pPr>
      <w:pStyle w:val="Header"/>
      <w:framePr w:wrap="around" w:vAnchor="text" w:hAnchor="margin" w:xAlign="center" w:y="1"/>
      <w:rPr>
        <w:rStyle w:val="PageNumber"/>
      </w:rPr>
    </w:pPr>
    <w:r>
      <w:rPr>
        <w:rStyle w:val="PageNumber"/>
      </w:rPr>
      <w:fldChar w:fldCharType="begin"/>
    </w:r>
    <w:r w:rsidR="00116315">
      <w:rPr>
        <w:rStyle w:val="PageNumber"/>
      </w:rPr>
      <w:instrText xml:space="preserve">PAGE  </w:instrText>
    </w:r>
    <w:r>
      <w:rPr>
        <w:rStyle w:val="PageNumber"/>
      </w:rPr>
      <w:fldChar w:fldCharType="separate"/>
    </w:r>
    <w:r w:rsidR="00147AF4">
      <w:rPr>
        <w:rStyle w:val="PageNumber"/>
        <w:noProof/>
      </w:rPr>
      <w:t>1</w:t>
    </w:r>
    <w:r>
      <w:rPr>
        <w:rStyle w:val="PageNumber"/>
      </w:rPr>
      <w:fldChar w:fldCharType="end"/>
    </w:r>
  </w:p>
  <w:p w:rsidR="00116315" w:rsidRDefault="001163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15" w:rsidRPr="008B35C5" w:rsidRDefault="00116315" w:rsidP="002A037C">
    <w:pPr>
      <w:pStyle w:val="Header"/>
      <w:rPr>
        <w:rFonts w:ascii="Arial" w:hAnsi="Arial" w:cs="Arial"/>
      </w:rPr>
    </w:pPr>
    <w:r w:rsidRPr="008B35C5">
      <w:rPr>
        <w:rFonts w:ascii="Arial" w:hAnsi="Arial" w:cs="Arial"/>
      </w:rPr>
      <w:t>Business Ethics</w:t>
    </w:r>
    <w:r w:rsidRPr="008B35C5">
      <w:rPr>
        <w:rFonts w:ascii="Arial" w:hAnsi="Arial" w:cs="Arial"/>
      </w:rPr>
      <w:tab/>
    </w:r>
    <w:r w:rsidR="00065ED4" w:rsidRPr="008B35C5">
      <w:rPr>
        <w:rFonts w:ascii="Arial" w:hAnsi="Arial" w:cs="Arial"/>
      </w:rPr>
      <w:fldChar w:fldCharType="begin"/>
    </w:r>
    <w:r w:rsidR="003B5FBF" w:rsidRPr="008B35C5">
      <w:rPr>
        <w:rFonts w:ascii="Arial" w:hAnsi="Arial" w:cs="Arial"/>
      </w:rPr>
      <w:instrText xml:space="preserve"> PAGE   \* MERGEFORMAT </w:instrText>
    </w:r>
    <w:r w:rsidR="00065ED4" w:rsidRPr="008B35C5">
      <w:rPr>
        <w:rFonts w:ascii="Arial" w:hAnsi="Arial" w:cs="Arial"/>
      </w:rPr>
      <w:fldChar w:fldCharType="separate"/>
    </w:r>
    <w:r w:rsidR="008F1E83">
      <w:rPr>
        <w:rFonts w:ascii="Arial" w:hAnsi="Arial" w:cs="Arial"/>
        <w:noProof/>
      </w:rPr>
      <w:t>7</w:t>
    </w:r>
    <w:r w:rsidR="00065ED4" w:rsidRPr="008B35C5">
      <w:rPr>
        <w:rFonts w:ascii="Arial" w:hAnsi="Arial" w:cs="Arial"/>
      </w:rPr>
      <w:fldChar w:fldCharType="end"/>
    </w:r>
    <w:r w:rsidRPr="008B35C5">
      <w:rPr>
        <w:rFonts w:ascii="Arial" w:hAnsi="Arial" w:cs="Arial"/>
      </w:rPr>
      <w:tab/>
      <w:t>BUS250</w:t>
    </w:r>
  </w:p>
  <w:p w:rsidR="00116315" w:rsidRDefault="00116315" w:rsidP="00DD2C8A">
    <w:pPr>
      <w:pStyle w:val="Header"/>
      <w:tabs>
        <w:tab w:val="clear" w:pos="4320"/>
        <w:tab w:val="clear" w:pos="8640"/>
        <w:tab w:val="center" w:pos="4680"/>
        <w:tab w:val="right" w:pos="9360"/>
      </w:tabs>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15" w:rsidRDefault="00116315" w:rsidP="00DD2C8A">
    <w:pPr>
      <w:pStyle w:val="Header"/>
      <w:tabs>
        <w:tab w:val="clear" w:pos="4320"/>
        <w:tab w:val="clear" w:pos="8640"/>
        <w:tab w:val="center" w:pos="4680"/>
        <w:tab w:val="right"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88726B"/>
    <w:multiLevelType w:val="hybridMultilevel"/>
    <w:tmpl w:val="6264143C"/>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1576BA0"/>
    <w:multiLevelType w:val="hybridMultilevel"/>
    <w:tmpl w:val="4DAAC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1C5900"/>
    <w:multiLevelType w:val="hybridMultilevel"/>
    <w:tmpl w:val="465E0EC6"/>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F6A5ECA"/>
    <w:multiLevelType w:val="hybridMultilevel"/>
    <w:tmpl w:val="91CCB04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6B80A16"/>
    <w:multiLevelType w:val="hybridMultilevel"/>
    <w:tmpl w:val="2306250C"/>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A3D21D2"/>
    <w:multiLevelType w:val="hybridMultilevel"/>
    <w:tmpl w:val="869A52E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9B0C50"/>
    <w:multiLevelType w:val="hybridMultilevel"/>
    <w:tmpl w:val="ACCA4A2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1DC53D7"/>
    <w:multiLevelType w:val="hybridMultilevel"/>
    <w:tmpl w:val="278A3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000D0C"/>
    <w:multiLevelType w:val="hybridMultilevel"/>
    <w:tmpl w:val="4942D5E4"/>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BED3DC9"/>
    <w:multiLevelType w:val="hybridMultilevel"/>
    <w:tmpl w:val="31B69634"/>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58F43D0"/>
    <w:multiLevelType w:val="hybridMultilevel"/>
    <w:tmpl w:val="9200B77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5D667D6"/>
    <w:multiLevelType w:val="hybridMultilevel"/>
    <w:tmpl w:val="AE0228C6"/>
    <w:lvl w:ilvl="0" w:tplc="E6F0483C">
      <w:start w:val="1"/>
      <w:numFmt w:val="upperRoman"/>
      <w:lvlText w:val="%1."/>
      <w:lvlJc w:val="left"/>
      <w:pPr>
        <w:ind w:left="720" w:hanging="720"/>
      </w:pPr>
      <w:rPr>
        <w:rFonts w:cs="Times New Roman"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AF31788"/>
    <w:multiLevelType w:val="hybridMultilevel"/>
    <w:tmpl w:val="160629A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4"/>
  </w:num>
  <w:num w:numId="3">
    <w:abstractNumId w:val="11"/>
  </w:num>
  <w:num w:numId="4">
    <w:abstractNumId w:val="19"/>
  </w:num>
  <w:num w:numId="5">
    <w:abstractNumId w:val="26"/>
  </w:num>
  <w:num w:numId="6">
    <w:abstractNumId w:val="4"/>
  </w:num>
  <w:num w:numId="7">
    <w:abstractNumId w:val="1"/>
  </w:num>
  <w:num w:numId="8">
    <w:abstractNumId w:val="17"/>
  </w:num>
  <w:num w:numId="9">
    <w:abstractNumId w:val="20"/>
  </w:num>
  <w:num w:numId="10">
    <w:abstractNumId w:val="5"/>
  </w:num>
  <w:num w:numId="11">
    <w:abstractNumId w:val="15"/>
  </w:num>
  <w:num w:numId="12">
    <w:abstractNumId w:val="0"/>
  </w:num>
  <w:num w:numId="13">
    <w:abstractNumId w:val="18"/>
  </w:num>
  <w:num w:numId="14">
    <w:abstractNumId w:val="12"/>
  </w:num>
  <w:num w:numId="15">
    <w:abstractNumId w:val="14"/>
  </w:num>
  <w:num w:numId="16">
    <w:abstractNumId w:val="7"/>
  </w:num>
  <w:num w:numId="17">
    <w:abstractNumId w:val="23"/>
  </w:num>
  <w:num w:numId="18">
    <w:abstractNumId w:val="3"/>
  </w:num>
  <w:num w:numId="19">
    <w:abstractNumId w:val="10"/>
  </w:num>
  <w:num w:numId="20">
    <w:abstractNumId w:val="6"/>
  </w:num>
  <w:num w:numId="21">
    <w:abstractNumId w:val="16"/>
  </w:num>
  <w:num w:numId="22">
    <w:abstractNumId w:val="21"/>
  </w:num>
  <w:num w:numId="23">
    <w:abstractNumId w:val="25"/>
  </w:num>
  <w:num w:numId="24">
    <w:abstractNumId w:val="22"/>
  </w:num>
  <w:num w:numId="25">
    <w:abstractNumId w:val="2"/>
  </w:num>
  <w:num w:numId="26">
    <w:abstractNumId w:val="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0D"/>
    <w:rsid w:val="0000356A"/>
    <w:rsid w:val="00013D76"/>
    <w:rsid w:val="00024279"/>
    <w:rsid w:val="0002624E"/>
    <w:rsid w:val="0002658B"/>
    <w:rsid w:val="00041068"/>
    <w:rsid w:val="000447BC"/>
    <w:rsid w:val="00062C96"/>
    <w:rsid w:val="00065ED4"/>
    <w:rsid w:val="00085F94"/>
    <w:rsid w:val="000961F4"/>
    <w:rsid w:val="000B6E52"/>
    <w:rsid w:val="000C6240"/>
    <w:rsid w:val="000E3F8B"/>
    <w:rsid w:val="000F4DF4"/>
    <w:rsid w:val="00102902"/>
    <w:rsid w:val="001052C2"/>
    <w:rsid w:val="0011167F"/>
    <w:rsid w:val="00113B0A"/>
    <w:rsid w:val="00116315"/>
    <w:rsid w:val="00131BC5"/>
    <w:rsid w:val="00134DA2"/>
    <w:rsid w:val="00144C40"/>
    <w:rsid w:val="00147AF4"/>
    <w:rsid w:val="00171B06"/>
    <w:rsid w:val="00175EF9"/>
    <w:rsid w:val="00187CCF"/>
    <w:rsid w:val="00195D4B"/>
    <w:rsid w:val="001B42A3"/>
    <w:rsid w:val="001B6ADE"/>
    <w:rsid w:val="001D1570"/>
    <w:rsid w:val="001D4C79"/>
    <w:rsid w:val="001D54E6"/>
    <w:rsid w:val="001F5360"/>
    <w:rsid w:val="00203F42"/>
    <w:rsid w:val="00214EEB"/>
    <w:rsid w:val="0021601C"/>
    <w:rsid w:val="00254774"/>
    <w:rsid w:val="00277EA8"/>
    <w:rsid w:val="00281850"/>
    <w:rsid w:val="0028203F"/>
    <w:rsid w:val="002A037C"/>
    <w:rsid w:val="002A1E6F"/>
    <w:rsid w:val="002B2EAD"/>
    <w:rsid w:val="002B5327"/>
    <w:rsid w:val="002C5CE5"/>
    <w:rsid w:val="002E0ED1"/>
    <w:rsid w:val="002F0D47"/>
    <w:rsid w:val="003057B0"/>
    <w:rsid w:val="00341C58"/>
    <w:rsid w:val="00375A4D"/>
    <w:rsid w:val="003964AE"/>
    <w:rsid w:val="003A26D2"/>
    <w:rsid w:val="003B5FBF"/>
    <w:rsid w:val="003D0B70"/>
    <w:rsid w:val="003F2C36"/>
    <w:rsid w:val="00407E76"/>
    <w:rsid w:val="00413AE0"/>
    <w:rsid w:val="0045649C"/>
    <w:rsid w:val="004658F0"/>
    <w:rsid w:val="00473C82"/>
    <w:rsid w:val="004A2A79"/>
    <w:rsid w:val="004A599D"/>
    <w:rsid w:val="004C2589"/>
    <w:rsid w:val="004E07DE"/>
    <w:rsid w:val="00522136"/>
    <w:rsid w:val="005368DB"/>
    <w:rsid w:val="00542CA4"/>
    <w:rsid w:val="00561255"/>
    <w:rsid w:val="00581DED"/>
    <w:rsid w:val="00596103"/>
    <w:rsid w:val="005A4A69"/>
    <w:rsid w:val="005B3461"/>
    <w:rsid w:val="005B7798"/>
    <w:rsid w:val="005C5520"/>
    <w:rsid w:val="005F2168"/>
    <w:rsid w:val="00617ECC"/>
    <w:rsid w:val="0062550D"/>
    <w:rsid w:val="00626C24"/>
    <w:rsid w:val="0063093B"/>
    <w:rsid w:val="00645A0C"/>
    <w:rsid w:val="00664EF9"/>
    <w:rsid w:val="00682069"/>
    <w:rsid w:val="006871C4"/>
    <w:rsid w:val="006B5891"/>
    <w:rsid w:val="006D4657"/>
    <w:rsid w:val="006D746F"/>
    <w:rsid w:val="006F17DC"/>
    <w:rsid w:val="006F40E6"/>
    <w:rsid w:val="006F4E31"/>
    <w:rsid w:val="00704328"/>
    <w:rsid w:val="00705319"/>
    <w:rsid w:val="00705E35"/>
    <w:rsid w:val="00706015"/>
    <w:rsid w:val="00716C6B"/>
    <w:rsid w:val="00721FF2"/>
    <w:rsid w:val="00722420"/>
    <w:rsid w:val="00741CDB"/>
    <w:rsid w:val="00742A2E"/>
    <w:rsid w:val="00746A38"/>
    <w:rsid w:val="007825A0"/>
    <w:rsid w:val="0078778F"/>
    <w:rsid w:val="007924B4"/>
    <w:rsid w:val="00797993"/>
    <w:rsid w:val="007D18A0"/>
    <w:rsid w:val="007E46A8"/>
    <w:rsid w:val="007F132C"/>
    <w:rsid w:val="00846072"/>
    <w:rsid w:val="00867048"/>
    <w:rsid w:val="0088679B"/>
    <w:rsid w:val="008A3FE2"/>
    <w:rsid w:val="008B35C5"/>
    <w:rsid w:val="008C5D7B"/>
    <w:rsid w:val="008D5A41"/>
    <w:rsid w:val="008D6093"/>
    <w:rsid w:val="008F1E83"/>
    <w:rsid w:val="00911C40"/>
    <w:rsid w:val="00934E1C"/>
    <w:rsid w:val="00945AAD"/>
    <w:rsid w:val="00950C5A"/>
    <w:rsid w:val="0096385D"/>
    <w:rsid w:val="00983D18"/>
    <w:rsid w:val="009A6B2E"/>
    <w:rsid w:val="009C7CE2"/>
    <w:rsid w:val="009F0075"/>
    <w:rsid w:val="009F4210"/>
    <w:rsid w:val="00A01D87"/>
    <w:rsid w:val="00A143BB"/>
    <w:rsid w:val="00A41A4A"/>
    <w:rsid w:val="00A576DB"/>
    <w:rsid w:val="00A57FE2"/>
    <w:rsid w:val="00A67436"/>
    <w:rsid w:val="00A678DE"/>
    <w:rsid w:val="00A70428"/>
    <w:rsid w:val="00A83C34"/>
    <w:rsid w:val="00A92FEA"/>
    <w:rsid w:val="00AA55E1"/>
    <w:rsid w:val="00AC2343"/>
    <w:rsid w:val="00AC3FBD"/>
    <w:rsid w:val="00AD3104"/>
    <w:rsid w:val="00B06A72"/>
    <w:rsid w:val="00B215AD"/>
    <w:rsid w:val="00B239C0"/>
    <w:rsid w:val="00B27F5D"/>
    <w:rsid w:val="00B37A49"/>
    <w:rsid w:val="00B46184"/>
    <w:rsid w:val="00B5048F"/>
    <w:rsid w:val="00B554E4"/>
    <w:rsid w:val="00B61E52"/>
    <w:rsid w:val="00B835FC"/>
    <w:rsid w:val="00B84407"/>
    <w:rsid w:val="00B95BF8"/>
    <w:rsid w:val="00BC4A7F"/>
    <w:rsid w:val="00BE7FC4"/>
    <w:rsid w:val="00C153B3"/>
    <w:rsid w:val="00C20F67"/>
    <w:rsid w:val="00C21494"/>
    <w:rsid w:val="00C3597D"/>
    <w:rsid w:val="00C57A4C"/>
    <w:rsid w:val="00C60438"/>
    <w:rsid w:val="00C63B7C"/>
    <w:rsid w:val="00C642A4"/>
    <w:rsid w:val="00CB3A87"/>
    <w:rsid w:val="00CB4986"/>
    <w:rsid w:val="00CD0F0A"/>
    <w:rsid w:val="00CF762E"/>
    <w:rsid w:val="00D02DF1"/>
    <w:rsid w:val="00D1300B"/>
    <w:rsid w:val="00D15B07"/>
    <w:rsid w:val="00D2164F"/>
    <w:rsid w:val="00D33B08"/>
    <w:rsid w:val="00D422F0"/>
    <w:rsid w:val="00D429B1"/>
    <w:rsid w:val="00D71C83"/>
    <w:rsid w:val="00D7618E"/>
    <w:rsid w:val="00D92C8E"/>
    <w:rsid w:val="00DB6777"/>
    <w:rsid w:val="00DB7B53"/>
    <w:rsid w:val="00DD2C8A"/>
    <w:rsid w:val="00E02034"/>
    <w:rsid w:val="00E0217D"/>
    <w:rsid w:val="00E02356"/>
    <w:rsid w:val="00E1062C"/>
    <w:rsid w:val="00E11E20"/>
    <w:rsid w:val="00E2149A"/>
    <w:rsid w:val="00E25868"/>
    <w:rsid w:val="00E263BE"/>
    <w:rsid w:val="00E40112"/>
    <w:rsid w:val="00E6202D"/>
    <w:rsid w:val="00E62E30"/>
    <w:rsid w:val="00E8105F"/>
    <w:rsid w:val="00EA6EAD"/>
    <w:rsid w:val="00EC603A"/>
    <w:rsid w:val="00EF202E"/>
    <w:rsid w:val="00F23D9D"/>
    <w:rsid w:val="00F305D3"/>
    <w:rsid w:val="00F32280"/>
    <w:rsid w:val="00F430A9"/>
    <w:rsid w:val="00F44D78"/>
    <w:rsid w:val="00F45223"/>
    <w:rsid w:val="00F7074E"/>
    <w:rsid w:val="00F71286"/>
    <w:rsid w:val="00F7700B"/>
    <w:rsid w:val="00F9140D"/>
    <w:rsid w:val="00FB7C68"/>
    <w:rsid w:val="00FE32BE"/>
    <w:rsid w:val="00FE6E5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ersonName"/>
  <w:smartTagType w:namespaceuri="urn:schemas:contacts" w:name="Sn"/>
  <w:smartTagType w:namespaceuri="urn:schemas:contacts" w:name="Give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 w:type="paragraph" w:styleId="ListParagraph">
    <w:name w:val="List Paragraph"/>
    <w:basedOn w:val="Normal"/>
    <w:uiPriority w:val="34"/>
    <w:qFormat/>
    <w:rsid w:val="007043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 w:type="paragraph" w:styleId="ListParagraph">
    <w:name w:val="List Paragraph"/>
    <w:basedOn w:val="Normal"/>
    <w:uiPriority w:val="34"/>
    <w:qFormat/>
    <w:rsid w:val="00704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24251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wna.DePlonty@saultcollege.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5D1ECC-F736-434F-A76F-7390B8799B3C}"/>
</file>

<file path=customXml/itemProps2.xml><?xml version="1.0" encoding="utf-8"?>
<ds:datastoreItem xmlns:ds="http://schemas.openxmlformats.org/officeDocument/2006/customXml" ds:itemID="{45EA464F-FD78-4B6C-B12E-F846DC700D8C}"/>
</file>

<file path=customXml/itemProps3.xml><?xml version="1.0" encoding="utf-8"?>
<ds:datastoreItem xmlns:ds="http://schemas.openxmlformats.org/officeDocument/2006/customXml" ds:itemID="{B990A851-352C-4EFC-8753-A61192B76490}"/>
</file>

<file path=docProps/app.xml><?xml version="1.0" encoding="utf-8"?>
<Properties xmlns="http://schemas.openxmlformats.org/officeDocument/2006/extended-properties" xmlns:vt="http://schemas.openxmlformats.org/officeDocument/2006/docPropsVTypes">
  <Template>Course Outline Template - revised 2 (2).dot</Template>
  <TotalTime>0</TotalTime>
  <Pages>8</Pages>
  <Words>1879</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13525</CharactersWithSpaces>
  <SharedDoc>false</SharedDoc>
  <HLinks>
    <vt:vector size="12" baseType="variant">
      <vt:variant>
        <vt:i4>3211362</vt:i4>
      </vt:variant>
      <vt:variant>
        <vt:i4>9</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xptemplate</dc:creator>
  <cp:lastModifiedBy>x64</cp:lastModifiedBy>
  <cp:revision>2</cp:revision>
  <cp:lastPrinted>2014-01-02T18:38:00Z</cp:lastPrinted>
  <dcterms:created xsi:type="dcterms:W3CDTF">2014-01-29T20:40:00Z</dcterms:created>
  <dcterms:modified xsi:type="dcterms:W3CDTF">2014-01-29T20:40:00Z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943000</vt:r8>
  </property>
</Properties>
</file>